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67FCD" w14:textId="5A33D864" w:rsidR="0047221A" w:rsidRDefault="0047221A" w:rsidP="0047221A">
      <w:pPr>
        <w:pStyle w:val="14bldcentr"/>
      </w:pPr>
      <w:bookmarkStart w:id="0" w:name="_GoBack"/>
      <w:bookmarkEnd w:id="0"/>
      <w:r w:rsidRPr="00550FC8">
        <w:t>A</w:t>
      </w:r>
      <w:r>
        <w:t>D</w:t>
      </w:r>
      <w:r w:rsidRPr="00550FC8">
        <w:t>DENDUM</w:t>
      </w:r>
      <w:r>
        <w:t xml:space="preserve"> </w:t>
      </w:r>
      <w:r w:rsidR="008D5459">
        <w:t>THREE</w:t>
      </w:r>
    </w:p>
    <w:p w14:paraId="0501D95B" w14:textId="3D08C349" w:rsidR="0047221A" w:rsidRPr="00550FC8" w:rsidRDefault="007B7F64" w:rsidP="0047221A">
      <w:pPr>
        <w:pStyle w:val="14bldcentr"/>
      </w:pPr>
      <w:r>
        <w:t>REVISED SCHEDULE OF EVENTS</w:t>
      </w:r>
    </w:p>
    <w:p w14:paraId="32FC3188" w14:textId="77777777" w:rsidR="0047221A" w:rsidRPr="00BD5697" w:rsidRDefault="0047221A" w:rsidP="0047221A">
      <w:pPr>
        <w:pStyle w:val="Level1Body"/>
      </w:pPr>
    </w:p>
    <w:p w14:paraId="1004EE19" w14:textId="77777777" w:rsidR="0047221A" w:rsidRPr="00BD5697" w:rsidRDefault="0047221A" w:rsidP="0047221A">
      <w:pPr>
        <w:pStyle w:val="Level1Body"/>
      </w:pPr>
    </w:p>
    <w:p w14:paraId="282EF7B2" w14:textId="120169D2" w:rsidR="0047221A" w:rsidRPr="005C671E" w:rsidRDefault="0047221A" w:rsidP="0047221A">
      <w:pPr>
        <w:pStyle w:val="Level1Body"/>
        <w:rPr>
          <w:rFonts w:cs="Arial"/>
          <w:szCs w:val="22"/>
        </w:rPr>
      </w:pPr>
      <w:r w:rsidRPr="005C671E">
        <w:rPr>
          <w:rFonts w:cs="Arial"/>
          <w:szCs w:val="22"/>
        </w:rPr>
        <w:t>Date:</w:t>
      </w:r>
      <w:r w:rsidRPr="005C671E">
        <w:rPr>
          <w:rFonts w:cs="Arial"/>
          <w:szCs w:val="22"/>
        </w:rPr>
        <w:tab/>
      </w:r>
      <w:r w:rsidRPr="005C671E">
        <w:rPr>
          <w:rFonts w:cs="Arial"/>
          <w:szCs w:val="22"/>
        </w:rPr>
        <w:tab/>
      </w:r>
      <w:r w:rsidR="008D5459">
        <w:rPr>
          <w:rFonts w:cs="Arial"/>
          <w:szCs w:val="22"/>
        </w:rPr>
        <w:t>March 30</w:t>
      </w:r>
      <w:r w:rsidR="007B7F64" w:rsidRPr="005C671E">
        <w:rPr>
          <w:rFonts w:cs="Arial"/>
          <w:szCs w:val="22"/>
        </w:rPr>
        <w:t>, 2021</w:t>
      </w:r>
      <w:r w:rsidRPr="005C671E">
        <w:rPr>
          <w:rFonts w:cs="Arial"/>
          <w:szCs w:val="22"/>
        </w:rPr>
        <w:tab/>
      </w:r>
    </w:p>
    <w:p w14:paraId="2CE12D80" w14:textId="77777777" w:rsidR="0047221A" w:rsidRPr="005C671E" w:rsidRDefault="0047221A" w:rsidP="0047221A">
      <w:pPr>
        <w:pStyle w:val="Level1Body"/>
        <w:rPr>
          <w:rFonts w:cs="Arial"/>
          <w:szCs w:val="22"/>
        </w:rPr>
      </w:pPr>
    </w:p>
    <w:p w14:paraId="559B4610" w14:textId="2A60FA51" w:rsidR="0047221A" w:rsidRPr="005C671E" w:rsidRDefault="0047221A" w:rsidP="0047221A">
      <w:pPr>
        <w:pStyle w:val="Level1Body"/>
        <w:rPr>
          <w:rFonts w:cs="Arial"/>
          <w:szCs w:val="22"/>
        </w:rPr>
      </w:pPr>
      <w:r w:rsidRPr="005C671E">
        <w:rPr>
          <w:rFonts w:cs="Arial"/>
          <w:szCs w:val="22"/>
        </w:rPr>
        <w:t>To:</w:t>
      </w:r>
      <w:r w:rsidRPr="005C671E">
        <w:rPr>
          <w:rFonts w:cs="Arial"/>
          <w:szCs w:val="22"/>
        </w:rPr>
        <w:tab/>
      </w:r>
      <w:r w:rsidRPr="005C671E">
        <w:rPr>
          <w:rFonts w:cs="Arial"/>
          <w:szCs w:val="22"/>
        </w:rPr>
        <w:tab/>
        <w:t xml:space="preserve">All </w:t>
      </w:r>
      <w:r w:rsidR="007E4A00" w:rsidRPr="005C671E">
        <w:rPr>
          <w:rFonts w:cs="Arial"/>
          <w:szCs w:val="22"/>
        </w:rPr>
        <w:t>Bidders</w:t>
      </w:r>
    </w:p>
    <w:p w14:paraId="40DBC75A" w14:textId="77777777" w:rsidR="0047221A" w:rsidRPr="005C671E" w:rsidRDefault="0047221A" w:rsidP="0047221A">
      <w:pPr>
        <w:pStyle w:val="Level1Body"/>
        <w:rPr>
          <w:rFonts w:cs="Arial"/>
          <w:szCs w:val="22"/>
        </w:rPr>
      </w:pPr>
    </w:p>
    <w:p w14:paraId="4A7BA4FB" w14:textId="4C8918CA" w:rsidR="0047221A" w:rsidRPr="005C671E" w:rsidRDefault="0047221A" w:rsidP="0047221A">
      <w:pPr>
        <w:pStyle w:val="Level1Body"/>
        <w:rPr>
          <w:rFonts w:cs="Arial"/>
          <w:szCs w:val="22"/>
        </w:rPr>
      </w:pPr>
      <w:r w:rsidRPr="005C671E">
        <w:rPr>
          <w:rFonts w:cs="Arial"/>
          <w:szCs w:val="22"/>
        </w:rPr>
        <w:t>From:</w:t>
      </w:r>
      <w:r w:rsidRPr="005C671E">
        <w:rPr>
          <w:rFonts w:cs="Arial"/>
          <w:szCs w:val="22"/>
        </w:rPr>
        <w:tab/>
      </w:r>
      <w:bookmarkStart w:id="1" w:name="Text4"/>
      <w:r w:rsidRPr="005C671E">
        <w:rPr>
          <w:rFonts w:cs="Arial"/>
          <w:szCs w:val="22"/>
        </w:rPr>
        <w:tab/>
      </w:r>
      <w:bookmarkEnd w:id="1"/>
      <w:r w:rsidRPr="005C671E">
        <w:rPr>
          <w:rFonts w:cs="Arial"/>
          <w:szCs w:val="22"/>
        </w:rPr>
        <w:t>Keith Roland</w:t>
      </w:r>
      <w:r w:rsidR="009F0F05" w:rsidRPr="005C671E">
        <w:rPr>
          <w:rFonts w:cs="Arial"/>
          <w:szCs w:val="22"/>
        </w:rPr>
        <w:t xml:space="preserve"> and Jennifer Crouse</w:t>
      </w:r>
      <w:r w:rsidRPr="005C671E">
        <w:rPr>
          <w:rFonts w:cs="Arial"/>
          <w:szCs w:val="22"/>
        </w:rPr>
        <w:t>, Buyer</w:t>
      </w:r>
      <w:r w:rsidR="009F0F05" w:rsidRPr="005C671E">
        <w:rPr>
          <w:rFonts w:cs="Arial"/>
          <w:szCs w:val="22"/>
        </w:rPr>
        <w:t>s</w:t>
      </w:r>
    </w:p>
    <w:p w14:paraId="0475107F" w14:textId="77777777" w:rsidR="0047221A" w:rsidRPr="005C671E" w:rsidRDefault="0047221A" w:rsidP="0047221A">
      <w:pPr>
        <w:pStyle w:val="Level3Body"/>
        <w:rPr>
          <w:rFonts w:cs="Arial"/>
          <w:szCs w:val="22"/>
        </w:rPr>
      </w:pPr>
      <w:r w:rsidRPr="005C671E">
        <w:rPr>
          <w:rFonts w:cs="Arial"/>
          <w:szCs w:val="22"/>
        </w:rPr>
        <w:t>Department of Health and Human Services</w:t>
      </w:r>
    </w:p>
    <w:p w14:paraId="1A068D6A" w14:textId="77777777" w:rsidR="0047221A" w:rsidRPr="005C671E" w:rsidRDefault="0047221A" w:rsidP="0047221A">
      <w:pPr>
        <w:pStyle w:val="Level1Body"/>
        <w:rPr>
          <w:rFonts w:cs="Arial"/>
          <w:szCs w:val="22"/>
        </w:rPr>
      </w:pPr>
    </w:p>
    <w:p w14:paraId="086BD49B" w14:textId="0C244D4B" w:rsidR="0047221A" w:rsidRPr="005C671E" w:rsidRDefault="0047221A" w:rsidP="0047221A">
      <w:pPr>
        <w:pStyle w:val="Level1Body"/>
        <w:ind w:left="1440" w:hanging="1440"/>
        <w:rPr>
          <w:rFonts w:cs="Arial"/>
          <w:szCs w:val="22"/>
        </w:rPr>
      </w:pPr>
      <w:r w:rsidRPr="005C671E">
        <w:rPr>
          <w:rFonts w:cs="Arial"/>
          <w:szCs w:val="22"/>
        </w:rPr>
        <w:t>RE:</w:t>
      </w:r>
      <w:r w:rsidRPr="005C671E">
        <w:rPr>
          <w:rFonts w:cs="Arial"/>
          <w:szCs w:val="22"/>
        </w:rPr>
        <w:tab/>
        <w:t xml:space="preserve">Addendum </w:t>
      </w:r>
      <w:r w:rsidRPr="005C671E">
        <w:rPr>
          <w:rFonts w:cs="Arial"/>
          <w:color w:val="auto"/>
          <w:szCs w:val="22"/>
        </w:rPr>
        <w:t xml:space="preserve">for </w:t>
      </w:r>
      <w:proofErr w:type="spellStart"/>
      <w:r w:rsidR="009F0F05" w:rsidRPr="005C671E">
        <w:rPr>
          <w:rFonts w:cs="Arial"/>
          <w:color w:val="auto"/>
          <w:szCs w:val="22"/>
        </w:rPr>
        <w:t>iServe</w:t>
      </w:r>
      <w:proofErr w:type="spellEnd"/>
      <w:r w:rsidR="009F0F05" w:rsidRPr="005C671E">
        <w:rPr>
          <w:rFonts w:cs="Arial"/>
          <w:color w:val="auto"/>
          <w:szCs w:val="22"/>
        </w:rPr>
        <w:t xml:space="preserve"> Nebraska Portal</w:t>
      </w:r>
      <w:r w:rsidR="0019799B" w:rsidRPr="005C671E">
        <w:rPr>
          <w:rFonts w:cs="Arial"/>
          <w:color w:val="auto"/>
          <w:szCs w:val="22"/>
        </w:rPr>
        <w:t xml:space="preserve"> </w:t>
      </w:r>
      <w:r w:rsidR="008D5459">
        <w:rPr>
          <w:rFonts w:cs="Arial"/>
          <w:color w:val="auto"/>
          <w:szCs w:val="22"/>
        </w:rPr>
        <w:t xml:space="preserve">Work Order </w:t>
      </w:r>
      <w:r w:rsidR="00AD06CD">
        <w:rPr>
          <w:rFonts w:cs="Arial"/>
          <w:color w:val="auto"/>
          <w:szCs w:val="22"/>
        </w:rPr>
        <w:t>2</w:t>
      </w:r>
    </w:p>
    <w:p w14:paraId="2BC80185" w14:textId="77777777" w:rsidR="0047221A" w:rsidRPr="005C671E" w:rsidRDefault="0047221A" w:rsidP="0047221A">
      <w:pPr>
        <w:pStyle w:val="Level1Body"/>
        <w:rPr>
          <w:rFonts w:cs="Arial"/>
          <w:szCs w:val="22"/>
        </w:rPr>
      </w:pPr>
    </w:p>
    <w:p w14:paraId="32EF2289" w14:textId="77777777" w:rsidR="0047221A" w:rsidRPr="005C671E" w:rsidRDefault="0047221A" w:rsidP="0047221A">
      <w:pPr>
        <w:pStyle w:val="Level1Body"/>
        <w:rPr>
          <w:rFonts w:cs="Arial"/>
          <w:szCs w:val="22"/>
        </w:rPr>
      </w:pPr>
      <w:r w:rsidRPr="005C671E">
        <w:rPr>
          <w:rFonts w:cs="Arial"/>
          <w:noProof/>
          <w:szCs w:val="22"/>
        </w:rPr>
        <mc:AlternateContent>
          <mc:Choice Requires="wps">
            <w:drawing>
              <wp:anchor distT="0" distB="0" distL="114300" distR="114300" simplePos="0" relativeHeight="251659264" behindDoc="0" locked="1" layoutInCell="1" allowOverlap="1" wp14:anchorId="0259500C" wp14:editId="37608067">
                <wp:simplePos x="0" y="0"/>
                <wp:positionH relativeFrom="page">
                  <wp:align>center</wp:align>
                </wp:positionH>
                <wp:positionV relativeFrom="paragraph">
                  <wp:posOffset>0</wp:posOffset>
                </wp:positionV>
                <wp:extent cx="6858000" cy="939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AD9C3" id="Rectangle 1"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8l5wIAADA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" fillcolor="black" stroked="f" strokeweight="0">
                <w10:wrap anchorx="page"/>
                <w10:anchorlock/>
              </v:rect>
            </w:pict>
          </mc:Fallback>
        </mc:AlternateContent>
      </w:r>
    </w:p>
    <w:p w14:paraId="1B0CA5BB" w14:textId="77777777" w:rsidR="0047221A" w:rsidRPr="005C671E" w:rsidRDefault="0047221A" w:rsidP="0047221A">
      <w:pPr>
        <w:pStyle w:val="Level1Body"/>
        <w:rPr>
          <w:rFonts w:cs="Arial"/>
          <w:szCs w:val="22"/>
        </w:rPr>
      </w:pPr>
    </w:p>
    <w:p w14:paraId="1448FA07" w14:textId="77777777" w:rsidR="007B7F64" w:rsidRPr="005C671E" w:rsidRDefault="007B7F64" w:rsidP="007B7F64">
      <w:pPr>
        <w:pStyle w:val="Heading4"/>
        <w:rPr>
          <w:rFonts w:cs="Arial"/>
          <w:sz w:val="22"/>
          <w:szCs w:val="22"/>
        </w:rPr>
      </w:pPr>
      <w:r w:rsidRPr="005C671E">
        <w:rPr>
          <w:rFonts w:cs="Arial"/>
          <w:sz w:val="22"/>
          <w:szCs w:val="22"/>
        </w:rPr>
        <w:t>Schedule of Events</w:t>
      </w:r>
    </w:p>
    <w:p w14:paraId="4EAC886D" w14:textId="77777777" w:rsidR="007B7F64" w:rsidRPr="005C671E" w:rsidRDefault="007B7F64" w:rsidP="007B7F64">
      <w:pPr>
        <w:pStyle w:val="Level1Body"/>
        <w:rPr>
          <w:rFonts w:cs="Arial"/>
          <w:szCs w:val="22"/>
        </w:rPr>
      </w:pPr>
    </w:p>
    <w:p w14:paraId="4BFAAC0B" w14:textId="5F965E07" w:rsidR="007B7F64" w:rsidRPr="005C671E" w:rsidRDefault="007B7F64" w:rsidP="007B7F64">
      <w:pPr>
        <w:pStyle w:val="Level1Body"/>
        <w:rPr>
          <w:rFonts w:cs="Arial"/>
          <w:szCs w:val="22"/>
        </w:rPr>
      </w:pPr>
      <w:r w:rsidRPr="005C671E">
        <w:rPr>
          <w:rFonts w:cs="Arial"/>
          <w:szCs w:val="22"/>
        </w:rPr>
        <w:t>The State expects to adhere to the tentative procurement schedule shown below. It should be noted, however, that some dates are approximate and subject to change. It is the Bidder’s responsibility to check the State Purchasing Bureau website for all addenda or amendments.</w:t>
      </w:r>
    </w:p>
    <w:p w14:paraId="26A22B1B" w14:textId="77777777" w:rsidR="007B7F64" w:rsidRPr="005C671E" w:rsidRDefault="007B7F64" w:rsidP="007B7F64">
      <w:pPr>
        <w:pStyle w:val="Level1Body"/>
        <w:rPr>
          <w:rFonts w:cs="Arial"/>
          <w:szCs w:val="22"/>
        </w:rPr>
      </w:pPr>
    </w:p>
    <w:tbl>
      <w:tblPr>
        <w:tblW w:w="80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501"/>
        <w:gridCol w:w="5008"/>
        <w:gridCol w:w="2509"/>
      </w:tblGrid>
      <w:tr w:rsidR="007B7F64" w:rsidRPr="005C671E" w14:paraId="57ECCE78" w14:textId="77777777" w:rsidTr="005C671E">
        <w:trPr>
          <w:cantSplit/>
          <w:tblHeader/>
          <w:jc w:val="center"/>
        </w:trPr>
        <w:tc>
          <w:tcPr>
            <w:tcW w:w="5509" w:type="dxa"/>
            <w:gridSpan w:val="2"/>
            <w:vAlign w:val="bottom"/>
          </w:tcPr>
          <w:p w14:paraId="39D01003" w14:textId="77777777" w:rsidR="007B7F64" w:rsidRPr="005C671E" w:rsidRDefault="007B7F64" w:rsidP="00D1592A">
            <w:pPr>
              <w:keepNext/>
              <w:rPr>
                <w:rStyle w:val="Glossary-Bold"/>
                <w:rFonts w:cs="Arial"/>
                <w:sz w:val="22"/>
                <w:szCs w:val="22"/>
              </w:rPr>
            </w:pPr>
            <w:r w:rsidRPr="005C671E">
              <w:rPr>
                <w:rStyle w:val="Glossary-Bold"/>
                <w:rFonts w:cs="Arial"/>
                <w:sz w:val="22"/>
                <w:szCs w:val="22"/>
              </w:rPr>
              <w:t>ACTIVITY</w:t>
            </w:r>
          </w:p>
        </w:tc>
        <w:tc>
          <w:tcPr>
            <w:tcW w:w="2509" w:type="dxa"/>
            <w:vAlign w:val="bottom"/>
          </w:tcPr>
          <w:p w14:paraId="7E031941" w14:textId="77777777" w:rsidR="007B7F64" w:rsidRPr="005C671E" w:rsidRDefault="007B7F64" w:rsidP="005C671E">
            <w:pPr>
              <w:keepNext/>
              <w:jc w:val="center"/>
              <w:rPr>
                <w:rStyle w:val="Glossary-Bold"/>
                <w:rFonts w:cs="Arial"/>
                <w:sz w:val="22"/>
                <w:szCs w:val="22"/>
              </w:rPr>
            </w:pPr>
            <w:r w:rsidRPr="005C671E">
              <w:rPr>
                <w:rStyle w:val="Glossary-Bold"/>
                <w:rFonts w:cs="Arial"/>
                <w:sz w:val="22"/>
                <w:szCs w:val="22"/>
              </w:rPr>
              <w:t>DATE/TIME</w:t>
            </w:r>
          </w:p>
        </w:tc>
      </w:tr>
      <w:tr w:rsidR="008D5459" w:rsidRPr="005C671E" w14:paraId="1AC24ADC" w14:textId="77777777" w:rsidTr="00C34568">
        <w:trPr>
          <w:cantSplit/>
          <w:jc w:val="center"/>
        </w:trPr>
        <w:tc>
          <w:tcPr>
            <w:tcW w:w="501" w:type="dxa"/>
          </w:tcPr>
          <w:p w14:paraId="6C413C6F" w14:textId="4CA6034F" w:rsidR="008D5459" w:rsidRPr="005C671E" w:rsidRDefault="008D5459" w:rsidP="00C34568">
            <w:pPr>
              <w:keepNext/>
              <w:spacing w:before="0"/>
              <w:jc w:val="center"/>
              <w:rPr>
                <w:rFonts w:cs="Arial"/>
                <w:b/>
                <w:szCs w:val="22"/>
              </w:rPr>
            </w:pPr>
            <w:r>
              <w:rPr>
                <w:rFonts w:cs="Arial"/>
                <w:b/>
                <w:szCs w:val="22"/>
              </w:rPr>
              <w:t>5.</w:t>
            </w:r>
          </w:p>
        </w:tc>
        <w:tc>
          <w:tcPr>
            <w:tcW w:w="5008" w:type="dxa"/>
          </w:tcPr>
          <w:p w14:paraId="1DB85BF2" w14:textId="24B5854A" w:rsidR="008D5459" w:rsidRPr="005C671E" w:rsidRDefault="008D5459">
            <w:pPr>
              <w:pStyle w:val="SchedofEventsbody-Left"/>
              <w:keepNext/>
              <w:rPr>
                <w:rFonts w:cs="Arial"/>
                <w:szCs w:val="22"/>
              </w:rPr>
            </w:pPr>
            <w:r>
              <w:rPr>
                <w:rFonts w:cs="Arial"/>
                <w:szCs w:val="22"/>
              </w:rPr>
              <w:t>Evaluation period</w:t>
            </w:r>
          </w:p>
        </w:tc>
        <w:tc>
          <w:tcPr>
            <w:tcW w:w="2509" w:type="dxa"/>
            <w:vAlign w:val="center"/>
          </w:tcPr>
          <w:p w14:paraId="2FA6E13E" w14:textId="1A0BA3BF" w:rsidR="008D5459" w:rsidRDefault="008D5459" w:rsidP="00C34568">
            <w:pPr>
              <w:keepNext/>
              <w:spacing w:before="0"/>
              <w:jc w:val="center"/>
              <w:rPr>
                <w:rFonts w:cs="Arial"/>
                <w:strike/>
                <w:szCs w:val="22"/>
              </w:rPr>
            </w:pPr>
            <w:r>
              <w:rPr>
                <w:rFonts w:cs="Arial"/>
                <w:szCs w:val="22"/>
              </w:rPr>
              <w:t>March 24</w:t>
            </w:r>
            <w:r w:rsidRPr="00C34568">
              <w:rPr>
                <w:rFonts w:cs="Arial"/>
                <w:szCs w:val="22"/>
              </w:rPr>
              <w:t>, 2021 through</w:t>
            </w:r>
            <w:r>
              <w:rPr>
                <w:rFonts w:cs="Arial"/>
                <w:strike/>
                <w:szCs w:val="22"/>
              </w:rPr>
              <w:t xml:space="preserve"> March 30, 2021</w:t>
            </w:r>
          </w:p>
          <w:p w14:paraId="44AC22DD" w14:textId="7B54ECB9" w:rsidR="008D5459" w:rsidRPr="00C34568" w:rsidRDefault="008D5459" w:rsidP="00C34568">
            <w:pPr>
              <w:keepNext/>
              <w:spacing w:before="0"/>
              <w:jc w:val="center"/>
              <w:rPr>
                <w:rFonts w:cs="Arial"/>
                <w:szCs w:val="22"/>
              </w:rPr>
            </w:pPr>
            <w:r w:rsidRPr="00C34568">
              <w:rPr>
                <w:rFonts w:cs="Arial"/>
                <w:color w:val="FF0000"/>
                <w:szCs w:val="22"/>
              </w:rPr>
              <w:t xml:space="preserve">April </w:t>
            </w:r>
            <w:r w:rsidR="00B3528C">
              <w:rPr>
                <w:rFonts w:cs="Arial"/>
                <w:color w:val="FF0000"/>
                <w:szCs w:val="22"/>
              </w:rPr>
              <w:t>6</w:t>
            </w:r>
            <w:r w:rsidRPr="00C34568">
              <w:rPr>
                <w:rFonts w:cs="Arial"/>
                <w:color w:val="FF0000"/>
                <w:szCs w:val="22"/>
              </w:rPr>
              <w:t>, 2021</w:t>
            </w:r>
          </w:p>
        </w:tc>
      </w:tr>
      <w:tr w:rsidR="00B3528C" w:rsidRPr="005C671E" w14:paraId="51B510B2" w14:textId="77777777" w:rsidTr="00C34568">
        <w:trPr>
          <w:cantSplit/>
          <w:jc w:val="center"/>
        </w:trPr>
        <w:tc>
          <w:tcPr>
            <w:tcW w:w="501" w:type="dxa"/>
          </w:tcPr>
          <w:p w14:paraId="57CA9718" w14:textId="55D04BBE" w:rsidR="00B3528C" w:rsidRDefault="00B3528C" w:rsidP="00C34568">
            <w:pPr>
              <w:keepNext/>
              <w:spacing w:before="0"/>
              <w:jc w:val="center"/>
              <w:rPr>
                <w:rFonts w:cs="Arial"/>
                <w:b/>
                <w:szCs w:val="22"/>
              </w:rPr>
            </w:pPr>
            <w:r>
              <w:rPr>
                <w:rFonts w:cs="Arial"/>
                <w:b/>
                <w:szCs w:val="22"/>
              </w:rPr>
              <w:t>6.</w:t>
            </w:r>
          </w:p>
        </w:tc>
        <w:tc>
          <w:tcPr>
            <w:tcW w:w="5008" w:type="dxa"/>
          </w:tcPr>
          <w:p w14:paraId="12136949" w14:textId="409536A6" w:rsidR="00B3528C" w:rsidRPr="005C671E" w:rsidRDefault="00B3528C">
            <w:pPr>
              <w:pStyle w:val="SchedofEventsbody-Left"/>
              <w:keepNext/>
              <w:rPr>
                <w:rFonts w:cs="Arial"/>
                <w:szCs w:val="22"/>
              </w:rPr>
            </w:pPr>
            <w:r>
              <w:rPr>
                <w:rFonts w:cs="Arial"/>
                <w:szCs w:val="22"/>
              </w:rPr>
              <w:t>Orals / Demonstrations (if requested)</w:t>
            </w:r>
          </w:p>
        </w:tc>
        <w:tc>
          <w:tcPr>
            <w:tcW w:w="2509" w:type="dxa"/>
            <w:vAlign w:val="center"/>
          </w:tcPr>
          <w:p w14:paraId="0DBAC8C6" w14:textId="3F60BD16" w:rsidR="00B3528C" w:rsidRPr="00C34568" w:rsidRDefault="00B3528C" w:rsidP="00C34568">
            <w:pPr>
              <w:keepNext/>
              <w:spacing w:before="0"/>
              <w:jc w:val="center"/>
              <w:rPr>
                <w:rFonts w:cs="Arial"/>
                <w:szCs w:val="22"/>
              </w:rPr>
            </w:pPr>
            <w:r w:rsidRPr="00C34568">
              <w:rPr>
                <w:rFonts w:cs="Arial"/>
                <w:szCs w:val="22"/>
              </w:rPr>
              <w:t>TBD</w:t>
            </w:r>
          </w:p>
        </w:tc>
      </w:tr>
      <w:tr w:rsidR="007B7F64" w:rsidRPr="005C671E" w14:paraId="1A328324" w14:textId="77777777" w:rsidTr="00C34568">
        <w:trPr>
          <w:cantSplit/>
          <w:jc w:val="center"/>
        </w:trPr>
        <w:tc>
          <w:tcPr>
            <w:tcW w:w="501" w:type="dxa"/>
          </w:tcPr>
          <w:p w14:paraId="38F2BFFC" w14:textId="67B5F542" w:rsidR="007B7F64" w:rsidRPr="005C671E" w:rsidRDefault="00353C0C" w:rsidP="00C34568">
            <w:pPr>
              <w:keepNext/>
              <w:spacing w:before="0"/>
              <w:jc w:val="center"/>
              <w:rPr>
                <w:rFonts w:cs="Arial"/>
                <w:b/>
                <w:szCs w:val="22"/>
              </w:rPr>
            </w:pPr>
            <w:r>
              <w:rPr>
                <w:rFonts w:cs="Arial"/>
                <w:b/>
                <w:szCs w:val="22"/>
              </w:rPr>
              <w:t>7</w:t>
            </w:r>
            <w:r w:rsidR="007B7F64" w:rsidRPr="005C671E">
              <w:rPr>
                <w:rFonts w:cs="Arial"/>
                <w:b/>
                <w:szCs w:val="22"/>
              </w:rPr>
              <w:t>.</w:t>
            </w:r>
          </w:p>
        </w:tc>
        <w:tc>
          <w:tcPr>
            <w:tcW w:w="5008" w:type="dxa"/>
          </w:tcPr>
          <w:p w14:paraId="6959ADF9" w14:textId="77777777" w:rsidR="00353C0C" w:rsidRDefault="007B7F64">
            <w:pPr>
              <w:pStyle w:val="SchedofEventsbody-Left"/>
              <w:keepNext/>
              <w:rPr>
                <w:rFonts w:cs="Arial"/>
                <w:szCs w:val="22"/>
              </w:rPr>
            </w:pPr>
            <w:r w:rsidRPr="005C671E">
              <w:rPr>
                <w:rFonts w:cs="Arial"/>
                <w:szCs w:val="22"/>
              </w:rPr>
              <w:t xml:space="preserve">Post initial “Intent to Award” to Internet at: </w:t>
            </w:r>
          </w:p>
          <w:p w14:paraId="53BBE809" w14:textId="46B69370" w:rsidR="007B7F64" w:rsidRPr="00353C0C" w:rsidRDefault="00353C0C">
            <w:pPr>
              <w:pStyle w:val="SchedofEventsbody-Left"/>
              <w:keepNext/>
              <w:rPr>
                <w:rFonts w:cs="Arial"/>
                <w:szCs w:val="22"/>
              </w:rPr>
            </w:pPr>
            <w:hyperlink r:id="rId11" w:history="1">
              <w:r w:rsidRPr="00C34568">
                <w:rPr>
                  <w:rStyle w:val="Hyperlink"/>
                  <w:rFonts w:eastAsiaTheme="minorHAnsi" w:cs="Arial"/>
                  <w:szCs w:val="22"/>
                </w:rPr>
                <w:t>https://das.nebraska.gov/materiel/purchasing/iServe%20RFQ/iServe.html</w:t>
              </w:r>
            </w:hyperlink>
          </w:p>
        </w:tc>
        <w:tc>
          <w:tcPr>
            <w:tcW w:w="2509" w:type="dxa"/>
            <w:vAlign w:val="center"/>
          </w:tcPr>
          <w:p w14:paraId="4FCDD2AB" w14:textId="65431C8E" w:rsidR="007B7F64" w:rsidRPr="005C671E" w:rsidRDefault="00B3528C" w:rsidP="00C34568">
            <w:pPr>
              <w:keepNext/>
              <w:spacing w:before="0"/>
              <w:jc w:val="center"/>
              <w:rPr>
                <w:rFonts w:cs="Arial"/>
                <w:strike/>
                <w:szCs w:val="22"/>
              </w:rPr>
            </w:pPr>
            <w:r>
              <w:rPr>
                <w:rFonts w:cs="Arial"/>
                <w:strike/>
                <w:szCs w:val="22"/>
              </w:rPr>
              <w:t>March 31</w:t>
            </w:r>
            <w:r w:rsidR="007B7F64" w:rsidRPr="005C671E">
              <w:rPr>
                <w:rFonts w:cs="Arial"/>
                <w:strike/>
                <w:szCs w:val="22"/>
              </w:rPr>
              <w:t>, 2021</w:t>
            </w:r>
          </w:p>
          <w:p w14:paraId="6AC171AA" w14:textId="5AAB70DD" w:rsidR="007B7F64" w:rsidRPr="005C671E" w:rsidRDefault="00B3528C" w:rsidP="00C34568">
            <w:pPr>
              <w:keepNext/>
              <w:spacing w:before="0"/>
              <w:jc w:val="center"/>
              <w:rPr>
                <w:rFonts w:cs="Arial"/>
                <w:szCs w:val="22"/>
              </w:rPr>
            </w:pPr>
            <w:r>
              <w:rPr>
                <w:rFonts w:cs="Arial"/>
                <w:color w:val="FF0000"/>
                <w:szCs w:val="22"/>
              </w:rPr>
              <w:t>April 7</w:t>
            </w:r>
            <w:r w:rsidR="007B7F64" w:rsidRPr="005C671E">
              <w:rPr>
                <w:rFonts w:cs="Arial"/>
                <w:color w:val="FF0000"/>
                <w:szCs w:val="22"/>
              </w:rPr>
              <w:t>, 2021</w:t>
            </w:r>
          </w:p>
        </w:tc>
      </w:tr>
      <w:tr w:rsidR="007B7F64" w:rsidRPr="005C671E" w14:paraId="6F968FB6" w14:textId="77777777" w:rsidTr="00C34568">
        <w:trPr>
          <w:cantSplit/>
          <w:jc w:val="center"/>
        </w:trPr>
        <w:tc>
          <w:tcPr>
            <w:tcW w:w="501" w:type="dxa"/>
            <w:shd w:val="clear" w:color="auto" w:fill="auto"/>
          </w:tcPr>
          <w:p w14:paraId="1EDDC3A3" w14:textId="7E15C318" w:rsidR="007B7F64" w:rsidRPr="005C671E" w:rsidRDefault="00353C0C" w:rsidP="00C34568">
            <w:pPr>
              <w:keepNext/>
              <w:spacing w:before="0"/>
              <w:jc w:val="center"/>
              <w:rPr>
                <w:rFonts w:cs="Arial"/>
                <w:b/>
                <w:szCs w:val="22"/>
              </w:rPr>
            </w:pPr>
            <w:r>
              <w:rPr>
                <w:rFonts w:cs="Arial"/>
                <w:b/>
                <w:szCs w:val="22"/>
              </w:rPr>
              <w:t>8</w:t>
            </w:r>
            <w:r w:rsidR="007B7F64" w:rsidRPr="005C671E">
              <w:rPr>
                <w:rFonts w:cs="Arial"/>
                <w:b/>
                <w:szCs w:val="22"/>
              </w:rPr>
              <w:t>.</w:t>
            </w:r>
          </w:p>
        </w:tc>
        <w:tc>
          <w:tcPr>
            <w:tcW w:w="5008" w:type="dxa"/>
            <w:shd w:val="clear" w:color="auto" w:fill="auto"/>
          </w:tcPr>
          <w:p w14:paraId="3CA70999" w14:textId="23EA76BE" w:rsidR="007B7F64" w:rsidRPr="005C671E" w:rsidRDefault="007B7F64">
            <w:pPr>
              <w:pStyle w:val="SchedofEventsbody-Left"/>
              <w:keepNext/>
              <w:rPr>
                <w:rFonts w:cs="Arial"/>
                <w:szCs w:val="22"/>
              </w:rPr>
            </w:pPr>
            <w:r w:rsidRPr="005C671E">
              <w:rPr>
                <w:rFonts w:cs="Arial"/>
                <w:szCs w:val="22"/>
              </w:rPr>
              <w:t xml:space="preserve">Estimated </w:t>
            </w:r>
            <w:r w:rsidR="00353C0C">
              <w:rPr>
                <w:rFonts w:cs="Arial"/>
                <w:szCs w:val="22"/>
              </w:rPr>
              <w:t>Work Order Agreement</w:t>
            </w:r>
            <w:r w:rsidR="00353C0C" w:rsidRPr="005C671E">
              <w:rPr>
                <w:rFonts w:cs="Arial"/>
                <w:szCs w:val="22"/>
              </w:rPr>
              <w:t xml:space="preserve"> </w:t>
            </w:r>
            <w:r w:rsidRPr="005C671E">
              <w:rPr>
                <w:rFonts w:cs="Arial"/>
                <w:szCs w:val="22"/>
              </w:rPr>
              <w:t xml:space="preserve">finalization period </w:t>
            </w:r>
          </w:p>
        </w:tc>
        <w:tc>
          <w:tcPr>
            <w:tcW w:w="2509" w:type="dxa"/>
            <w:shd w:val="clear" w:color="auto" w:fill="auto"/>
            <w:vAlign w:val="center"/>
          </w:tcPr>
          <w:p w14:paraId="42F24382" w14:textId="09632199" w:rsidR="00353C0C" w:rsidRDefault="00353C0C" w:rsidP="00C34568">
            <w:pPr>
              <w:keepNext/>
              <w:spacing w:before="0"/>
              <w:jc w:val="center"/>
              <w:rPr>
                <w:rFonts w:cs="Arial"/>
                <w:color w:val="FF0000"/>
                <w:szCs w:val="22"/>
              </w:rPr>
            </w:pPr>
            <w:r>
              <w:rPr>
                <w:rFonts w:cs="Arial"/>
                <w:strike/>
                <w:szCs w:val="22"/>
              </w:rPr>
              <w:t>April 1, 2021</w:t>
            </w:r>
            <w:r w:rsidR="007B7F64" w:rsidRPr="005C671E">
              <w:rPr>
                <w:rFonts w:cs="Arial"/>
                <w:color w:val="FF0000"/>
                <w:szCs w:val="22"/>
              </w:rPr>
              <w:t xml:space="preserve"> </w:t>
            </w:r>
          </w:p>
          <w:p w14:paraId="1FFF3BFB" w14:textId="4A12812C" w:rsidR="007B7F64" w:rsidRPr="005C671E" w:rsidRDefault="00353C0C" w:rsidP="00C34568">
            <w:pPr>
              <w:keepNext/>
              <w:spacing w:before="0"/>
              <w:jc w:val="center"/>
              <w:rPr>
                <w:rFonts w:cs="Arial"/>
                <w:szCs w:val="22"/>
              </w:rPr>
            </w:pPr>
            <w:r>
              <w:rPr>
                <w:rFonts w:cs="Arial"/>
                <w:color w:val="FF0000"/>
                <w:szCs w:val="22"/>
              </w:rPr>
              <w:t xml:space="preserve">April 8, 2021 </w:t>
            </w:r>
            <w:r w:rsidR="007B7F64" w:rsidRPr="005C671E">
              <w:rPr>
                <w:rFonts w:cs="Arial"/>
                <w:szCs w:val="22"/>
              </w:rPr>
              <w:t xml:space="preserve">through </w:t>
            </w:r>
          </w:p>
          <w:p w14:paraId="13E9D388" w14:textId="3B0C912C" w:rsidR="007B7F64" w:rsidRDefault="00353C0C" w:rsidP="00C34568">
            <w:pPr>
              <w:keepNext/>
              <w:spacing w:before="0"/>
              <w:jc w:val="center"/>
              <w:rPr>
                <w:rFonts w:cs="Arial"/>
                <w:strike/>
                <w:szCs w:val="22"/>
              </w:rPr>
            </w:pPr>
            <w:r w:rsidRPr="00C34568">
              <w:rPr>
                <w:rFonts w:cs="Arial"/>
                <w:strike/>
                <w:szCs w:val="22"/>
              </w:rPr>
              <w:t>April 9</w:t>
            </w:r>
            <w:r w:rsidR="007B7F64" w:rsidRPr="00C34568">
              <w:rPr>
                <w:rFonts w:cs="Arial"/>
                <w:strike/>
                <w:szCs w:val="22"/>
              </w:rPr>
              <w:t>, 2021</w:t>
            </w:r>
          </w:p>
          <w:p w14:paraId="6F281410" w14:textId="5F0089F8" w:rsidR="00353C0C" w:rsidRPr="00353C0C" w:rsidRDefault="00353C0C" w:rsidP="00C34568">
            <w:pPr>
              <w:keepNext/>
              <w:spacing w:before="0"/>
              <w:jc w:val="center"/>
              <w:rPr>
                <w:rFonts w:cs="Arial"/>
                <w:szCs w:val="22"/>
              </w:rPr>
            </w:pPr>
            <w:r w:rsidRPr="00C34568">
              <w:rPr>
                <w:rFonts w:cs="Arial"/>
                <w:color w:val="FF0000"/>
                <w:szCs w:val="22"/>
              </w:rPr>
              <w:t>April 16, 2021</w:t>
            </w:r>
          </w:p>
        </w:tc>
      </w:tr>
      <w:tr w:rsidR="007B7F64" w:rsidRPr="005C671E" w14:paraId="14FF4CC3" w14:textId="77777777" w:rsidTr="00C34568">
        <w:trPr>
          <w:cantSplit/>
          <w:jc w:val="center"/>
        </w:trPr>
        <w:tc>
          <w:tcPr>
            <w:tcW w:w="501" w:type="dxa"/>
          </w:tcPr>
          <w:p w14:paraId="7094CAD6" w14:textId="244F9476" w:rsidR="007B7F64" w:rsidRPr="005C671E" w:rsidRDefault="00353C0C" w:rsidP="00C34568">
            <w:pPr>
              <w:keepNext/>
              <w:spacing w:before="0"/>
              <w:jc w:val="center"/>
              <w:rPr>
                <w:rFonts w:cs="Arial"/>
                <w:b/>
                <w:szCs w:val="22"/>
              </w:rPr>
            </w:pPr>
            <w:r>
              <w:rPr>
                <w:rFonts w:cs="Arial"/>
                <w:b/>
                <w:szCs w:val="22"/>
              </w:rPr>
              <w:t>9</w:t>
            </w:r>
            <w:r w:rsidR="007B7F64" w:rsidRPr="005C671E">
              <w:rPr>
                <w:rFonts w:cs="Arial"/>
                <w:b/>
                <w:szCs w:val="22"/>
              </w:rPr>
              <w:t>.</w:t>
            </w:r>
          </w:p>
        </w:tc>
        <w:tc>
          <w:tcPr>
            <w:tcW w:w="5008" w:type="dxa"/>
          </w:tcPr>
          <w:p w14:paraId="17365C0C" w14:textId="1BFF2718" w:rsidR="007B7F64" w:rsidRPr="005C671E" w:rsidRDefault="00353C0C">
            <w:pPr>
              <w:pStyle w:val="SchedofEventsbody-Left"/>
              <w:keepNext/>
              <w:rPr>
                <w:rFonts w:cs="Arial"/>
                <w:szCs w:val="22"/>
              </w:rPr>
            </w:pPr>
            <w:r>
              <w:rPr>
                <w:rFonts w:cs="Arial"/>
                <w:szCs w:val="22"/>
              </w:rPr>
              <w:t>Estimated start date*</w:t>
            </w:r>
          </w:p>
        </w:tc>
        <w:tc>
          <w:tcPr>
            <w:tcW w:w="2509" w:type="dxa"/>
            <w:vAlign w:val="center"/>
          </w:tcPr>
          <w:p w14:paraId="5C72BE01" w14:textId="268B8E59" w:rsidR="00353C0C" w:rsidRPr="00C34568" w:rsidRDefault="00353C0C" w:rsidP="00C34568">
            <w:pPr>
              <w:keepNext/>
              <w:spacing w:before="0"/>
              <w:jc w:val="center"/>
              <w:rPr>
                <w:rFonts w:cs="Arial"/>
                <w:strike/>
                <w:szCs w:val="22"/>
              </w:rPr>
            </w:pPr>
            <w:r w:rsidRPr="00C34568">
              <w:rPr>
                <w:rFonts w:cs="Arial"/>
                <w:strike/>
                <w:szCs w:val="22"/>
              </w:rPr>
              <w:t>April 12, 2021</w:t>
            </w:r>
          </w:p>
          <w:p w14:paraId="1B75E5D8" w14:textId="649DE397" w:rsidR="007B7F64" w:rsidRPr="005C671E" w:rsidRDefault="00353C0C" w:rsidP="00C34568">
            <w:pPr>
              <w:keepNext/>
              <w:spacing w:before="0"/>
              <w:jc w:val="center"/>
              <w:rPr>
                <w:rFonts w:cs="Arial"/>
                <w:szCs w:val="22"/>
              </w:rPr>
            </w:pPr>
            <w:r w:rsidRPr="00C34568">
              <w:rPr>
                <w:rFonts w:cs="Arial"/>
                <w:color w:val="FF0000"/>
                <w:szCs w:val="22"/>
              </w:rPr>
              <w:t>April 19, 2021</w:t>
            </w:r>
          </w:p>
        </w:tc>
      </w:tr>
    </w:tbl>
    <w:p w14:paraId="4B07B937" w14:textId="73ABBD87" w:rsidR="008F1F22" w:rsidRPr="00C34568" w:rsidRDefault="00353C0C" w:rsidP="00C34568">
      <w:pPr>
        <w:ind w:left="720"/>
        <w:jc w:val="both"/>
        <w:rPr>
          <w:rFonts w:cs="Arial"/>
          <w:b/>
          <w:szCs w:val="22"/>
        </w:rPr>
      </w:pPr>
      <w:r w:rsidRPr="00C34568">
        <w:rPr>
          <w:rFonts w:cs="Arial"/>
          <w:b/>
          <w:szCs w:val="22"/>
        </w:rPr>
        <w:t>* The Start Date is contingent upon receiving approval from Center for Medicare and Medicaid Services (CMS).</w:t>
      </w:r>
    </w:p>
    <w:p w14:paraId="2167B538" w14:textId="77777777" w:rsidR="00353C0C" w:rsidRPr="005C671E" w:rsidRDefault="00353C0C" w:rsidP="007B7F64">
      <w:pPr>
        <w:jc w:val="both"/>
        <w:rPr>
          <w:rFonts w:cs="Arial"/>
          <w:szCs w:val="22"/>
        </w:rPr>
      </w:pPr>
    </w:p>
    <w:p w14:paraId="3F9ED947" w14:textId="52E0C2E0" w:rsidR="00414E0F" w:rsidRPr="005C671E" w:rsidRDefault="00322F55" w:rsidP="005C671E">
      <w:pPr>
        <w:pStyle w:val="Level1Body"/>
        <w:rPr>
          <w:rFonts w:cs="Arial"/>
          <w:szCs w:val="22"/>
        </w:rPr>
      </w:pPr>
      <w:r w:rsidRPr="005C671E">
        <w:rPr>
          <w:rFonts w:cs="Arial"/>
          <w:szCs w:val="22"/>
        </w:rPr>
        <w:t xml:space="preserve">This addendum will become part of the proposal and should be acknowledged with the </w:t>
      </w:r>
      <w:r w:rsidR="00353C0C">
        <w:rPr>
          <w:rFonts w:cs="Arial"/>
          <w:szCs w:val="22"/>
        </w:rPr>
        <w:t>Work Order</w:t>
      </w:r>
      <w:r w:rsidRPr="005C671E">
        <w:rPr>
          <w:rFonts w:cs="Arial"/>
          <w:szCs w:val="22"/>
        </w:rPr>
        <w:t xml:space="preserve"> response.</w:t>
      </w:r>
    </w:p>
    <w:sectPr w:rsidR="00414E0F" w:rsidRPr="005C671E" w:rsidSect="005C671E">
      <w:headerReference w:type="default" r:id="rId12"/>
      <w:footerReference w:type="default" r:id="rId13"/>
      <w:footerReference w:type="first" r:id="rId14"/>
      <w:endnotePr>
        <w:numFmt w:val="decimal"/>
      </w:endnotePr>
      <w:pgSz w:w="12240" w:h="15840"/>
      <w:pgMar w:top="1440" w:right="1440" w:bottom="1440" w:left="1440" w:header="1440" w:footer="288"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C6047" w14:textId="77777777" w:rsidR="00943C04" w:rsidRDefault="004774E6">
      <w:pPr>
        <w:spacing w:before="0"/>
      </w:pPr>
      <w:r>
        <w:separator/>
      </w:r>
    </w:p>
  </w:endnote>
  <w:endnote w:type="continuationSeparator" w:id="0">
    <w:p w14:paraId="54F4D30A" w14:textId="77777777" w:rsidR="00943C04" w:rsidRDefault="004774E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386808"/>
      <w:docPartObj>
        <w:docPartGallery w:val="Page Numbers (Bottom of Page)"/>
        <w:docPartUnique/>
      </w:docPartObj>
    </w:sdtPr>
    <w:sdtEndPr>
      <w:rPr>
        <w:noProof/>
      </w:rPr>
    </w:sdtEndPr>
    <w:sdtContent>
      <w:p w14:paraId="1DDFAD5E" w14:textId="6686042A" w:rsidR="00942403" w:rsidRDefault="00942403">
        <w:pPr>
          <w:pStyle w:val="Footer"/>
          <w:jc w:val="center"/>
        </w:pPr>
        <w:r>
          <w:fldChar w:fldCharType="begin"/>
        </w:r>
        <w:r>
          <w:instrText xml:space="preserve"> PAGE   \* MERGEFORMAT </w:instrText>
        </w:r>
        <w:r>
          <w:fldChar w:fldCharType="separate"/>
        </w:r>
        <w:r w:rsidR="007B7F64">
          <w:rPr>
            <w:noProof/>
          </w:rPr>
          <w:t>2</w:t>
        </w:r>
        <w:r>
          <w:rPr>
            <w:noProof/>
          </w:rPr>
          <w:fldChar w:fldCharType="end"/>
        </w:r>
      </w:p>
    </w:sdtContent>
  </w:sdt>
  <w:p w14:paraId="724CE193" w14:textId="77777777" w:rsidR="00EF7EC1" w:rsidRDefault="00C34568" w:rsidP="00374F2D">
    <w:pPr>
      <w:pStyle w:val="Footer"/>
      <w:jc w:val="center"/>
      <w:rPr>
        <w:b/>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167051"/>
      <w:docPartObj>
        <w:docPartGallery w:val="Page Numbers (Bottom of Page)"/>
        <w:docPartUnique/>
      </w:docPartObj>
    </w:sdtPr>
    <w:sdtEndPr>
      <w:rPr>
        <w:noProof/>
      </w:rPr>
    </w:sdtEndPr>
    <w:sdtContent>
      <w:p w14:paraId="1F535E5F" w14:textId="183D0A9E" w:rsidR="00457EE8" w:rsidRDefault="00457EE8">
        <w:pPr>
          <w:pStyle w:val="Footer"/>
          <w:jc w:val="center"/>
        </w:pPr>
        <w:r>
          <w:fldChar w:fldCharType="begin"/>
        </w:r>
        <w:r>
          <w:instrText xml:space="preserve"> PAGE   \* MERGEFORMAT </w:instrText>
        </w:r>
        <w:r>
          <w:fldChar w:fldCharType="separate"/>
        </w:r>
        <w:r w:rsidR="00C34568">
          <w:rPr>
            <w:noProof/>
          </w:rPr>
          <w:t>1</w:t>
        </w:r>
        <w:r>
          <w:rPr>
            <w:noProof/>
          </w:rPr>
          <w:fldChar w:fldCharType="end"/>
        </w:r>
      </w:p>
    </w:sdtContent>
  </w:sdt>
  <w:p w14:paraId="54D58B71" w14:textId="77777777" w:rsidR="00457EE8" w:rsidRDefault="00457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C9A9C" w14:textId="77777777" w:rsidR="00943C04" w:rsidRDefault="004774E6">
      <w:pPr>
        <w:spacing w:before="0"/>
      </w:pPr>
      <w:r>
        <w:separator/>
      </w:r>
    </w:p>
  </w:footnote>
  <w:footnote w:type="continuationSeparator" w:id="0">
    <w:p w14:paraId="25A94F14" w14:textId="77777777" w:rsidR="00943C04" w:rsidRDefault="004774E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CB679" w14:textId="77777777" w:rsidR="00EF7EC1" w:rsidRDefault="00C34568" w:rsidP="00374F2D">
    <w:pPr>
      <w:pStyle w:val="Header"/>
      <w:tabs>
        <w:tab w:val="clear" w:pos="4320"/>
        <w:tab w:val="clear" w:pos="8640"/>
        <w:tab w:val="left" w:pos="412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4B6F"/>
    <w:multiLevelType w:val="hybridMultilevel"/>
    <w:tmpl w:val="336C0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8E41A3"/>
    <w:multiLevelType w:val="hybridMultilevel"/>
    <w:tmpl w:val="336C0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3E2915"/>
    <w:multiLevelType w:val="hybridMultilevel"/>
    <w:tmpl w:val="8340B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ED27FE"/>
    <w:multiLevelType w:val="hybridMultilevel"/>
    <w:tmpl w:val="87BA8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15415"/>
    <w:multiLevelType w:val="hybridMultilevel"/>
    <w:tmpl w:val="8340B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4A7D23"/>
    <w:multiLevelType w:val="hybridMultilevel"/>
    <w:tmpl w:val="D440482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6E84304"/>
    <w:multiLevelType w:val="hybridMultilevel"/>
    <w:tmpl w:val="8340B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1EA1976"/>
    <w:multiLevelType w:val="hybridMultilevel"/>
    <w:tmpl w:val="8340B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EB00E7"/>
    <w:multiLevelType w:val="hybridMultilevel"/>
    <w:tmpl w:val="8340B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56F7F00"/>
    <w:multiLevelType w:val="hybridMultilevel"/>
    <w:tmpl w:val="336C0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82E6239"/>
    <w:multiLevelType w:val="hybridMultilevel"/>
    <w:tmpl w:val="7610E72E"/>
    <w:lvl w:ilvl="0" w:tplc="2B9A0B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C711AD"/>
    <w:multiLevelType w:val="hybridMultilevel"/>
    <w:tmpl w:val="9E72F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39257C1"/>
    <w:multiLevelType w:val="hybridMultilevel"/>
    <w:tmpl w:val="71A2B7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E56E4FE6">
      <w:start w:val="1"/>
      <w:numFmt w:val="lowerRoman"/>
      <w:lvlText w:val="%3."/>
      <w:lvlJc w:val="right"/>
      <w:pPr>
        <w:ind w:left="2880" w:hanging="180"/>
      </w:pPr>
      <w:rPr>
        <w:rFonts w:ascii="Arial" w:eastAsia="Times New Roman"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3EE13DE"/>
    <w:multiLevelType w:val="hybridMultilevel"/>
    <w:tmpl w:val="2CC85E4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9C3E8F"/>
    <w:multiLevelType w:val="hybridMultilevel"/>
    <w:tmpl w:val="336C0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A6F100B"/>
    <w:multiLevelType w:val="hybridMultilevel"/>
    <w:tmpl w:val="9B1E532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B9A7E8D"/>
    <w:multiLevelType w:val="hybridMultilevel"/>
    <w:tmpl w:val="8340B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8501620"/>
    <w:multiLevelType w:val="hybridMultilevel"/>
    <w:tmpl w:val="8340B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A737D8C"/>
    <w:multiLevelType w:val="hybridMultilevel"/>
    <w:tmpl w:val="336C0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15470DC"/>
    <w:multiLevelType w:val="hybridMultilevel"/>
    <w:tmpl w:val="33281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AEC09A1"/>
    <w:multiLevelType w:val="hybridMultilevel"/>
    <w:tmpl w:val="33281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BAE04F7"/>
    <w:multiLevelType w:val="hybridMultilevel"/>
    <w:tmpl w:val="643482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EF72D9D"/>
    <w:multiLevelType w:val="hybridMultilevel"/>
    <w:tmpl w:val="8340B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22"/>
  </w:num>
  <w:num w:numId="15">
    <w:abstractNumId w:val="2"/>
  </w:num>
  <w:num w:numId="16">
    <w:abstractNumId w:val="8"/>
  </w:num>
  <w:num w:numId="17">
    <w:abstractNumId w:val="4"/>
  </w:num>
  <w:num w:numId="18">
    <w:abstractNumId w:val="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8"/>
  </w:num>
  <w:num w:numId="22">
    <w:abstractNumId w:val="9"/>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1A"/>
    <w:rsid w:val="000253E7"/>
    <w:rsid w:val="00026E86"/>
    <w:rsid w:val="001325A1"/>
    <w:rsid w:val="0019799B"/>
    <w:rsid w:val="001D2573"/>
    <w:rsid w:val="001F2F0B"/>
    <w:rsid w:val="00203966"/>
    <w:rsid w:val="00235A22"/>
    <w:rsid w:val="00257FAB"/>
    <w:rsid w:val="002F6AB6"/>
    <w:rsid w:val="00300DA6"/>
    <w:rsid w:val="00322F55"/>
    <w:rsid w:val="0034544B"/>
    <w:rsid w:val="00353C0C"/>
    <w:rsid w:val="00363A78"/>
    <w:rsid w:val="00366940"/>
    <w:rsid w:val="003B21A3"/>
    <w:rsid w:val="003C4C9D"/>
    <w:rsid w:val="003E523B"/>
    <w:rsid w:val="004031DD"/>
    <w:rsid w:val="00414E0F"/>
    <w:rsid w:val="00440F37"/>
    <w:rsid w:val="0044201F"/>
    <w:rsid w:val="00457EE8"/>
    <w:rsid w:val="0047221A"/>
    <w:rsid w:val="004774E6"/>
    <w:rsid w:val="0048135A"/>
    <w:rsid w:val="004F11FA"/>
    <w:rsid w:val="005467AB"/>
    <w:rsid w:val="005B23B4"/>
    <w:rsid w:val="005C002A"/>
    <w:rsid w:val="005C01F6"/>
    <w:rsid w:val="005C671E"/>
    <w:rsid w:val="00632C0E"/>
    <w:rsid w:val="00634942"/>
    <w:rsid w:val="006843DC"/>
    <w:rsid w:val="006D35B9"/>
    <w:rsid w:val="007549D0"/>
    <w:rsid w:val="00776794"/>
    <w:rsid w:val="00795EE5"/>
    <w:rsid w:val="007B7F64"/>
    <w:rsid w:val="007C5F69"/>
    <w:rsid w:val="007D39EC"/>
    <w:rsid w:val="007E4A00"/>
    <w:rsid w:val="00850BAF"/>
    <w:rsid w:val="00862884"/>
    <w:rsid w:val="008918CD"/>
    <w:rsid w:val="008B7546"/>
    <w:rsid w:val="008D5459"/>
    <w:rsid w:val="00942403"/>
    <w:rsid w:val="00943C04"/>
    <w:rsid w:val="00976F72"/>
    <w:rsid w:val="009926B1"/>
    <w:rsid w:val="009A5CC4"/>
    <w:rsid w:val="009D7FD9"/>
    <w:rsid w:val="009E7FC2"/>
    <w:rsid w:val="009F0F05"/>
    <w:rsid w:val="00A9219E"/>
    <w:rsid w:val="00A93D0A"/>
    <w:rsid w:val="00AA22A6"/>
    <w:rsid w:val="00AD06CD"/>
    <w:rsid w:val="00AD1DCC"/>
    <w:rsid w:val="00AE4D6E"/>
    <w:rsid w:val="00B11DAD"/>
    <w:rsid w:val="00B3528C"/>
    <w:rsid w:val="00B66EC2"/>
    <w:rsid w:val="00B67D9A"/>
    <w:rsid w:val="00B764BA"/>
    <w:rsid w:val="00B95820"/>
    <w:rsid w:val="00BA4B0C"/>
    <w:rsid w:val="00BC77CE"/>
    <w:rsid w:val="00C339EB"/>
    <w:rsid w:val="00C34568"/>
    <w:rsid w:val="00CC3BAD"/>
    <w:rsid w:val="00CD67FF"/>
    <w:rsid w:val="00CE0703"/>
    <w:rsid w:val="00D02E34"/>
    <w:rsid w:val="00D148E1"/>
    <w:rsid w:val="00D21377"/>
    <w:rsid w:val="00D27550"/>
    <w:rsid w:val="00D315E2"/>
    <w:rsid w:val="00D62248"/>
    <w:rsid w:val="00D77BDB"/>
    <w:rsid w:val="00DB041C"/>
    <w:rsid w:val="00DD18BB"/>
    <w:rsid w:val="00E52035"/>
    <w:rsid w:val="00EB7E82"/>
    <w:rsid w:val="00ED4554"/>
    <w:rsid w:val="00ED54ED"/>
    <w:rsid w:val="00EE295A"/>
    <w:rsid w:val="00F2642E"/>
    <w:rsid w:val="00F70C28"/>
    <w:rsid w:val="00FA49DA"/>
    <w:rsid w:val="00FE0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F5D2C"/>
  <w15:chartTrackingRefBased/>
  <w15:docId w15:val="{FA1889E8-B5B7-44C3-8B63-D9C10E5E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21A"/>
    <w:pPr>
      <w:widowControl w:val="0"/>
      <w:autoSpaceDE w:val="0"/>
      <w:autoSpaceDN w:val="0"/>
      <w:adjustRightInd w:val="0"/>
      <w:spacing w:before="120" w:after="0" w:line="240" w:lineRule="auto"/>
    </w:pPr>
    <w:rPr>
      <w:rFonts w:ascii="Arial" w:eastAsia="Times New Roman" w:hAnsi="Arial" w:cs="Times New Roman"/>
      <w:szCs w:val="24"/>
    </w:rPr>
  </w:style>
  <w:style w:type="paragraph" w:styleId="Heading4">
    <w:name w:val="heading 4"/>
    <w:aliases w:val="toc"/>
    <w:basedOn w:val="Normal"/>
    <w:next w:val="Normal"/>
    <w:link w:val="Heading4Char"/>
    <w:qFormat/>
    <w:rsid w:val="0047221A"/>
    <w:pPr>
      <w:keepNext/>
      <w:widowControl/>
      <w:autoSpaceDE/>
      <w:autoSpaceDN/>
      <w:adjustRightInd/>
      <w:spacing w:before="0"/>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oc Char"/>
    <w:basedOn w:val="DefaultParagraphFont"/>
    <w:link w:val="Heading4"/>
    <w:rsid w:val="0047221A"/>
    <w:rPr>
      <w:rFonts w:ascii="Arial" w:eastAsia="Times New Roman" w:hAnsi="Arial" w:cs="Times New Roman"/>
      <w:b/>
      <w:bCs/>
      <w:sz w:val="24"/>
      <w:szCs w:val="28"/>
    </w:rPr>
  </w:style>
  <w:style w:type="paragraph" w:styleId="Header">
    <w:name w:val="header"/>
    <w:basedOn w:val="Normal"/>
    <w:link w:val="HeaderChar"/>
    <w:uiPriority w:val="99"/>
    <w:rsid w:val="0047221A"/>
    <w:pPr>
      <w:tabs>
        <w:tab w:val="center" w:pos="4320"/>
        <w:tab w:val="right" w:pos="8640"/>
      </w:tabs>
    </w:pPr>
  </w:style>
  <w:style w:type="character" w:customStyle="1" w:styleId="HeaderChar">
    <w:name w:val="Header Char"/>
    <w:basedOn w:val="DefaultParagraphFont"/>
    <w:link w:val="Header"/>
    <w:uiPriority w:val="99"/>
    <w:rsid w:val="0047221A"/>
    <w:rPr>
      <w:rFonts w:ascii="Arial" w:eastAsia="Times New Roman" w:hAnsi="Arial" w:cs="Times New Roman"/>
      <w:szCs w:val="24"/>
    </w:rPr>
  </w:style>
  <w:style w:type="paragraph" w:styleId="Footer">
    <w:name w:val="footer"/>
    <w:basedOn w:val="Normal"/>
    <w:link w:val="FooterChar"/>
    <w:uiPriority w:val="99"/>
    <w:rsid w:val="0047221A"/>
    <w:pPr>
      <w:tabs>
        <w:tab w:val="center" w:pos="4320"/>
        <w:tab w:val="right" w:pos="8640"/>
      </w:tabs>
    </w:pPr>
  </w:style>
  <w:style w:type="character" w:customStyle="1" w:styleId="FooterChar">
    <w:name w:val="Footer Char"/>
    <w:basedOn w:val="DefaultParagraphFont"/>
    <w:link w:val="Footer"/>
    <w:uiPriority w:val="99"/>
    <w:rsid w:val="0047221A"/>
    <w:rPr>
      <w:rFonts w:ascii="Arial" w:eastAsia="Times New Roman" w:hAnsi="Arial" w:cs="Times New Roman"/>
      <w:szCs w:val="24"/>
    </w:rPr>
  </w:style>
  <w:style w:type="paragraph" w:customStyle="1" w:styleId="Level1Body">
    <w:name w:val="Level 1 Body"/>
    <w:basedOn w:val="Normal"/>
    <w:link w:val="Level1BodyChar"/>
    <w:rsid w:val="0047221A"/>
    <w:pPr>
      <w:widowControl/>
      <w:autoSpaceDE/>
      <w:autoSpaceDN/>
      <w:adjustRightInd/>
      <w:spacing w:before="0"/>
      <w:jc w:val="both"/>
    </w:pPr>
    <w:rPr>
      <w:color w:val="000000"/>
      <w:szCs w:val="20"/>
    </w:rPr>
  </w:style>
  <w:style w:type="character" w:customStyle="1" w:styleId="Level1BodyChar">
    <w:name w:val="Level 1 Body Char"/>
    <w:link w:val="Level1Body"/>
    <w:rsid w:val="0047221A"/>
    <w:rPr>
      <w:rFonts w:ascii="Arial" w:eastAsia="Times New Roman" w:hAnsi="Arial" w:cs="Times New Roman"/>
      <w:color w:val="000000"/>
      <w:szCs w:val="20"/>
    </w:rPr>
  </w:style>
  <w:style w:type="paragraph" w:customStyle="1" w:styleId="Level3Body">
    <w:name w:val="Level 3 Body"/>
    <w:basedOn w:val="Normal"/>
    <w:link w:val="Level3BodyCharChar"/>
    <w:rsid w:val="0047221A"/>
    <w:pPr>
      <w:widowControl/>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0"/>
      <w:ind w:left="1440"/>
      <w:jc w:val="both"/>
    </w:pPr>
    <w:rPr>
      <w:color w:val="000000"/>
      <w:szCs w:val="20"/>
    </w:rPr>
  </w:style>
  <w:style w:type="character" w:customStyle="1" w:styleId="Level3BodyCharChar">
    <w:name w:val="Level 3 Body Char Char"/>
    <w:basedOn w:val="Level1BodyChar"/>
    <w:link w:val="Level3Body"/>
    <w:rsid w:val="0047221A"/>
    <w:rPr>
      <w:rFonts w:ascii="Arial" w:eastAsia="Times New Roman" w:hAnsi="Arial" w:cs="Times New Roman"/>
      <w:color w:val="000000"/>
      <w:szCs w:val="20"/>
    </w:rPr>
  </w:style>
  <w:style w:type="paragraph" w:customStyle="1" w:styleId="14bldcentr">
    <w:name w:val="14 bld centr"/>
    <w:aliases w:val="rfp frm"/>
    <w:basedOn w:val="Normal"/>
    <w:rsid w:val="0047221A"/>
    <w:pPr>
      <w:widowControl/>
      <w:autoSpaceDE/>
      <w:autoSpaceDN/>
      <w:adjustRightInd/>
      <w:spacing w:before="0"/>
      <w:jc w:val="center"/>
    </w:pPr>
    <w:rPr>
      <w:b/>
      <w:bCs/>
      <w:sz w:val="28"/>
      <w:szCs w:val="20"/>
    </w:rPr>
  </w:style>
  <w:style w:type="character" w:styleId="PageNumber">
    <w:name w:val="page number"/>
    <w:basedOn w:val="DefaultParagraphFont"/>
    <w:rsid w:val="0047221A"/>
  </w:style>
  <w:style w:type="character" w:customStyle="1" w:styleId="apple-tab-span">
    <w:name w:val="apple-tab-span"/>
    <w:basedOn w:val="DefaultParagraphFont"/>
    <w:rsid w:val="00AA22A6"/>
  </w:style>
  <w:style w:type="character" w:styleId="Hyperlink">
    <w:name w:val="Hyperlink"/>
    <w:basedOn w:val="DefaultParagraphFont"/>
    <w:uiPriority w:val="99"/>
    <w:unhideWhenUsed/>
    <w:rsid w:val="00AA22A6"/>
    <w:rPr>
      <w:color w:val="0563C1"/>
      <w:u w:val="single"/>
    </w:rPr>
  </w:style>
  <w:style w:type="character" w:styleId="CommentReference">
    <w:name w:val="annotation reference"/>
    <w:basedOn w:val="DefaultParagraphFont"/>
    <w:uiPriority w:val="99"/>
    <w:semiHidden/>
    <w:unhideWhenUsed/>
    <w:rsid w:val="00FA49DA"/>
    <w:rPr>
      <w:sz w:val="16"/>
      <w:szCs w:val="16"/>
    </w:rPr>
  </w:style>
  <w:style w:type="paragraph" w:styleId="CommentText">
    <w:name w:val="annotation text"/>
    <w:basedOn w:val="Normal"/>
    <w:link w:val="CommentTextChar"/>
    <w:uiPriority w:val="99"/>
    <w:semiHidden/>
    <w:unhideWhenUsed/>
    <w:rsid w:val="00FA49DA"/>
    <w:rPr>
      <w:sz w:val="20"/>
      <w:szCs w:val="20"/>
    </w:rPr>
  </w:style>
  <w:style w:type="character" w:customStyle="1" w:styleId="CommentTextChar">
    <w:name w:val="Comment Text Char"/>
    <w:basedOn w:val="DefaultParagraphFont"/>
    <w:link w:val="CommentText"/>
    <w:uiPriority w:val="99"/>
    <w:semiHidden/>
    <w:rsid w:val="00FA49D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A49DA"/>
    <w:rPr>
      <w:b/>
      <w:bCs/>
    </w:rPr>
  </w:style>
  <w:style w:type="character" w:customStyle="1" w:styleId="CommentSubjectChar">
    <w:name w:val="Comment Subject Char"/>
    <w:basedOn w:val="CommentTextChar"/>
    <w:link w:val="CommentSubject"/>
    <w:uiPriority w:val="99"/>
    <w:semiHidden/>
    <w:rsid w:val="00FA49D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A49D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9DA"/>
    <w:rPr>
      <w:rFonts w:ascii="Segoe UI" w:eastAsia="Times New Roman" w:hAnsi="Segoe UI" w:cs="Segoe UI"/>
      <w:sz w:val="18"/>
      <w:szCs w:val="18"/>
    </w:rPr>
  </w:style>
  <w:style w:type="paragraph" w:styleId="ListParagraph">
    <w:name w:val="List Paragraph"/>
    <w:basedOn w:val="Normal"/>
    <w:uiPriority w:val="34"/>
    <w:qFormat/>
    <w:rsid w:val="007E4A00"/>
    <w:pPr>
      <w:widowControl/>
      <w:autoSpaceDE/>
      <w:autoSpaceDN/>
      <w:adjustRightInd/>
      <w:spacing w:before="0"/>
      <w:ind w:left="720"/>
      <w:contextualSpacing/>
    </w:pPr>
    <w:rPr>
      <w:rFonts w:ascii="Cambria" w:eastAsiaTheme="minorHAnsi" w:hAnsi="Cambria" w:cstheme="minorBidi"/>
      <w:sz w:val="24"/>
    </w:rPr>
  </w:style>
  <w:style w:type="paragraph" w:customStyle="1" w:styleId="Default">
    <w:name w:val="Default"/>
    <w:rsid w:val="00DD18BB"/>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D315E2"/>
    <w:pPr>
      <w:widowControl/>
      <w:autoSpaceDE/>
      <w:autoSpaceDN/>
      <w:adjustRightInd/>
      <w:spacing w:before="0"/>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D315E2"/>
    <w:rPr>
      <w:rFonts w:ascii="Calibri" w:hAnsi="Calibri"/>
      <w:szCs w:val="21"/>
    </w:rPr>
  </w:style>
  <w:style w:type="paragraph" w:customStyle="1" w:styleId="Quest06cAnswerNarrativeStyle">
    <w:name w:val="/Quest 06c Answer (Narrative Style)"/>
    <w:basedOn w:val="Normal"/>
    <w:rsid w:val="0019799B"/>
    <w:pPr>
      <w:widowControl/>
      <w:autoSpaceDE/>
      <w:autoSpaceDN/>
      <w:adjustRightInd/>
      <w:spacing w:before="0"/>
      <w:jc w:val="both"/>
    </w:pPr>
    <w:rPr>
      <w:rFonts w:eastAsiaTheme="minorHAnsi" w:cs="Arial"/>
      <w:szCs w:val="22"/>
    </w:rPr>
  </w:style>
  <w:style w:type="paragraph" w:styleId="NormalWeb">
    <w:name w:val="Normal (Web)"/>
    <w:basedOn w:val="Normal"/>
    <w:uiPriority w:val="99"/>
    <w:unhideWhenUsed/>
    <w:rsid w:val="00D148E1"/>
    <w:pPr>
      <w:widowControl/>
      <w:autoSpaceDE/>
      <w:autoSpaceDN/>
      <w:adjustRightInd/>
      <w:spacing w:before="0"/>
    </w:pPr>
    <w:rPr>
      <w:rFonts w:ascii="Times New Roman" w:eastAsiaTheme="minorHAnsi" w:hAnsi="Times New Roman"/>
      <w:sz w:val="24"/>
    </w:rPr>
  </w:style>
  <w:style w:type="paragraph" w:customStyle="1" w:styleId="SchedofEventsbody-Left">
    <w:name w:val="Sched of Events body- Left"/>
    <w:basedOn w:val="Normal"/>
    <w:rsid w:val="007B7F64"/>
    <w:pPr>
      <w:widowControl/>
      <w:autoSpaceDE/>
      <w:autoSpaceDN/>
      <w:adjustRightInd/>
      <w:spacing w:before="0"/>
    </w:pPr>
    <w:rPr>
      <w:szCs w:val="20"/>
    </w:rPr>
  </w:style>
  <w:style w:type="character" w:customStyle="1" w:styleId="Glossary-Bold">
    <w:name w:val="Glossary - Bold"/>
    <w:rsid w:val="007B7F64"/>
    <w:rPr>
      <w:rFonts w:ascii="Arial" w:hAnsi="Arial"/>
      <w:b/>
      <w:bCs/>
      <w:sz w:val="18"/>
    </w:rPr>
  </w:style>
  <w:style w:type="character" w:customStyle="1" w:styleId="Level2BodyChar">
    <w:name w:val="Level 2 Body Char"/>
    <w:link w:val="Level2Body"/>
    <w:rsid w:val="007B7F64"/>
    <w:rPr>
      <w:rFonts w:ascii="Arial" w:hAnsi="Arial"/>
      <w:color w:val="000000"/>
      <w:sz w:val="18"/>
      <w:szCs w:val="24"/>
    </w:rPr>
  </w:style>
  <w:style w:type="paragraph" w:customStyle="1" w:styleId="Level2Body">
    <w:name w:val="Level 2 Body"/>
    <w:basedOn w:val="Normal"/>
    <w:link w:val="Level2BodyChar"/>
    <w:rsid w:val="007B7F64"/>
    <w:pPr>
      <w:widowControl/>
      <w:autoSpaceDE/>
      <w:autoSpaceDN/>
      <w:adjustRightInd/>
      <w:spacing w:before="0"/>
      <w:ind w:left="720"/>
      <w:jc w:val="both"/>
    </w:pPr>
    <w:rPr>
      <w:rFonts w:eastAsiaTheme="minorHAnsi" w:cstheme="minorBid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880">
      <w:bodyDiv w:val="1"/>
      <w:marLeft w:val="0"/>
      <w:marRight w:val="0"/>
      <w:marTop w:val="0"/>
      <w:marBottom w:val="0"/>
      <w:divBdr>
        <w:top w:val="none" w:sz="0" w:space="0" w:color="auto"/>
        <w:left w:val="none" w:sz="0" w:space="0" w:color="auto"/>
        <w:bottom w:val="none" w:sz="0" w:space="0" w:color="auto"/>
        <w:right w:val="none" w:sz="0" w:space="0" w:color="auto"/>
      </w:divBdr>
    </w:div>
    <w:div w:id="55780364">
      <w:bodyDiv w:val="1"/>
      <w:marLeft w:val="0"/>
      <w:marRight w:val="0"/>
      <w:marTop w:val="0"/>
      <w:marBottom w:val="0"/>
      <w:divBdr>
        <w:top w:val="none" w:sz="0" w:space="0" w:color="auto"/>
        <w:left w:val="none" w:sz="0" w:space="0" w:color="auto"/>
        <w:bottom w:val="none" w:sz="0" w:space="0" w:color="auto"/>
        <w:right w:val="none" w:sz="0" w:space="0" w:color="auto"/>
      </w:divBdr>
    </w:div>
    <w:div w:id="124202164">
      <w:bodyDiv w:val="1"/>
      <w:marLeft w:val="0"/>
      <w:marRight w:val="0"/>
      <w:marTop w:val="0"/>
      <w:marBottom w:val="0"/>
      <w:divBdr>
        <w:top w:val="none" w:sz="0" w:space="0" w:color="auto"/>
        <w:left w:val="none" w:sz="0" w:space="0" w:color="auto"/>
        <w:bottom w:val="none" w:sz="0" w:space="0" w:color="auto"/>
        <w:right w:val="none" w:sz="0" w:space="0" w:color="auto"/>
      </w:divBdr>
    </w:div>
    <w:div w:id="165943286">
      <w:bodyDiv w:val="1"/>
      <w:marLeft w:val="0"/>
      <w:marRight w:val="0"/>
      <w:marTop w:val="0"/>
      <w:marBottom w:val="0"/>
      <w:divBdr>
        <w:top w:val="none" w:sz="0" w:space="0" w:color="auto"/>
        <w:left w:val="none" w:sz="0" w:space="0" w:color="auto"/>
        <w:bottom w:val="none" w:sz="0" w:space="0" w:color="auto"/>
        <w:right w:val="none" w:sz="0" w:space="0" w:color="auto"/>
      </w:divBdr>
    </w:div>
    <w:div w:id="238713934">
      <w:bodyDiv w:val="1"/>
      <w:marLeft w:val="0"/>
      <w:marRight w:val="0"/>
      <w:marTop w:val="0"/>
      <w:marBottom w:val="0"/>
      <w:divBdr>
        <w:top w:val="none" w:sz="0" w:space="0" w:color="auto"/>
        <w:left w:val="none" w:sz="0" w:space="0" w:color="auto"/>
        <w:bottom w:val="none" w:sz="0" w:space="0" w:color="auto"/>
        <w:right w:val="none" w:sz="0" w:space="0" w:color="auto"/>
      </w:divBdr>
    </w:div>
    <w:div w:id="336614394">
      <w:bodyDiv w:val="1"/>
      <w:marLeft w:val="0"/>
      <w:marRight w:val="0"/>
      <w:marTop w:val="0"/>
      <w:marBottom w:val="0"/>
      <w:divBdr>
        <w:top w:val="none" w:sz="0" w:space="0" w:color="auto"/>
        <w:left w:val="none" w:sz="0" w:space="0" w:color="auto"/>
        <w:bottom w:val="none" w:sz="0" w:space="0" w:color="auto"/>
        <w:right w:val="none" w:sz="0" w:space="0" w:color="auto"/>
      </w:divBdr>
    </w:div>
    <w:div w:id="381252835">
      <w:bodyDiv w:val="1"/>
      <w:marLeft w:val="0"/>
      <w:marRight w:val="0"/>
      <w:marTop w:val="0"/>
      <w:marBottom w:val="0"/>
      <w:divBdr>
        <w:top w:val="none" w:sz="0" w:space="0" w:color="auto"/>
        <w:left w:val="none" w:sz="0" w:space="0" w:color="auto"/>
        <w:bottom w:val="none" w:sz="0" w:space="0" w:color="auto"/>
        <w:right w:val="none" w:sz="0" w:space="0" w:color="auto"/>
      </w:divBdr>
    </w:div>
    <w:div w:id="388842345">
      <w:bodyDiv w:val="1"/>
      <w:marLeft w:val="0"/>
      <w:marRight w:val="0"/>
      <w:marTop w:val="0"/>
      <w:marBottom w:val="0"/>
      <w:divBdr>
        <w:top w:val="none" w:sz="0" w:space="0" w:color="auto"/>
        <w:left w:val="none" w:sz="0" w:space="0" w:color="auto"/>
        <w:bottom w:val="none" w:sz="0" w:space="0" w:color="auto"/>
        <w:right w:val="none" w:sz="0" w:space="0" w:color="auto"/>
      </w:divBdr>
    </w:div>
    <w:div w:id="446774138">
      <w:bodyDiv w:val="1"/>
      <w:marLeft w:val="0"/>
      <w:marRight w:val="0"/>
      <w:marTop w:val="0"/>
      <w:marBottom w:val="0"/>
      <w:divBdr>
        <w:top w:val="none" w:sz="0" w:space="0" w:color="auto"/>
        <w:left w:val="none" w:sz="0" w:space="0" w:color="auto"/>
        <w:bottom w:val="none" w:sz="0" w:space="0" w:color="auto"/>
        <w:right w:val="none" w:sz="0" w:space="0" w:color="auto"/>
      </w:divBdr>
    </w:div>
    <w:div w:id="473764169">
      <w:bodyDiv w:val="1"/>
      <w:marLeft w:val="0"/>
      <w:marRight w:val="0"/>
      <w:marTop w:val="0"/>
      <w:marBottom w:val="0"/>
      <w:divBdr>
        <w:top w:val="none" w:sz="0" w:space="0" w:color="auto"/>
        <w:left w:val="none" w:sz="0" w:space="0" w:color="auto"/>
        <w:bottom w:val="none" w:sz="0" w:space="0" w:color="auto"/>
        <w:right w:val="none" w:sz="0" w:space="0" w:color="auto"/>
      </w:divBdr>
    </w:div>
    <w:div w:id="492718987">
      <w:bodyDiv w:val="1"/>
      <w:marLeft w:val="0"/>
      <w:marRight w:val="0"/>
      <w:marTop w:val="0"/>
      <w:marBottom w:val="0"/>
      <w:divBdr>
        <w:top w:val="none" w:sz="0" w:space="0" w:color="auto"/>
        <w:left w:val="none" w:sz="0" w:space="0" w:color="auto"/>
        <w:bottom w:val="none" w:sz="0" w:space="0" w:color="auto"/>
        <w:right w:val="none" w:sz="0" w:space="0" w:color="auto"/>
      </w:divBdr>
    </w:div>
    <w:div w:id="509872937">
      <w:bodyDiv w:val="1"/>
      <w:marLeft w:val="0"/>
      <w:marRight w:val="0"/>
      <w:marTop w:val="0"/>
      <w:marBottom w:val="0"/>
      <w:divBdr>
        <w:top w:val="none" w:sz="0" w:space="0" w:color="auto"/>
        <w:left w:val="none" w:sz="0" w:space="0" w:color="auto"/>
        <w:bottom w:val="none" w:sz="0" w:space="0" w:color="auto"/>
        <w:right w:val="none" w:sz="0" w:space="0" w:color="auto"/>
      </w:divBdr>
    </w:div>
    <w:div w:id="509876793">
      <w:bodyDiv w:val="1"/>
      <w:marLeft w:val="0"/>
      <w:marRight w:val="0"/>
      <w:marTop w:val="0"/>
      <w:marBottom w:val="0"/>
      <w:divBdr>
        <w:top w:val="none" w:sz="0" w:space="0" w:color="auto"/>
        <w:left w:val="none" w:sz="0" w:space="0" w:color="auto"/>
        <w:bottom w:val="none" w:sz="0" w:space="0" w:color="auto"/>
        <w:right w:val="none" w:sz="0" w:space="0" w:color="auto"/>
      </w:divBdr>
    </w:div>
    <w:div w:id="536888535">
      <w:bodyDiv w:val="1"/>
      <w:marLeft w:val="0"/>
      <w:marRight w:val="0"/>
      <w:marTop w:val="0"/>
      <w:marBottom w:val="0"/>
      <w:divBdr>
        <w:top w:val="none" w:sz="0" w:space="0" w:color="auto"/>
        <w:left w:val="none" w:sz="0" w:space="0" w:color="auto"/>
        <w:bottom w:val="none" w:sz="0" w:space="0" w:color="auto"/>
        <w:right w:val="none" w:sz="0" w:space="0" w:color="auto"/>
      </w:divBdr>
    </w:div>
    <w:div w:id="585580845">
      <w:bodyDiv w:val="1"/>
      <w:marLeft w:val="0"/>
      <w:marRight w:val="0"/>
      <w:marTop w:val="0"/>
      <w:marBottom w:val="0"/>
      <w:divBdr>
        <w:top w:val="none" w:sz="0" w:space="0" w:color="auto"/>
        <w:left w:val="none" w:sz="0" w:space="0" w:color="auto"/>
        <w:bottom w:val="none" w:sz="0" w:space="0" w:color="auto"/>
        <w:right w:val="none" w:sz="0" w:space="0" w:color="auto"/>
      </w:divBdr>
    </w:div>
    <w:div w:id="617876795">
      <w:bodyDiv w:val="1"/>
      <w:marLeft w:val="0"/>
      <w:marRight w:val="0"/>
      <w:marTop w:val="0"/>
      <w:marBottom w:val="0"/>
      <w:divBdr>
        <w:top w:val="none" w:sz="0" w:space="0" w:color="auto"/>
        <w:left w:val="none" w:sz="0" w:space="0" w:color="auto"/>
        <w:bottom w:val="none" w:sz="0" w:space="0" w:color="auto"/>
        <w:right w:val="none" w:sz="0" w:space="0" w:color="auto"/>
      </w:divBdr>
    </w:div>
    <w:div w:id="624702394">
      <w:bodyDiv w:val="1"/>
      <w:marLeft w:val="0"/>
      <w:marRight w:val="0"/>
      <w:marTop w:val="0"/>
      <w:marBottom w:val="0"/>
      <w:divBdr>
        <w:top w:val="none" w:sz="0" w:space="0" w:color="auto"/>
        <w:left w:val="none" w:sz="0" w:space="0" w:color="auto"/>
        <w:bottom w:val="none" w:sz="0" w:space="0" w:color="auto"/>
        <w:right w:val="none" w:sz="0" w:space="0" w:color="auto"/>
      </w:divBdr>
    </w:div>
    <w:div w:id="636953482">
      <w:bodyDiv w:val="1"/>
      <w:marLeft w:val="0"/>
      <w:marRight w:val="0"/>
      <w:marTop w:val="0"/>
      <w:marBottom w:val="0"/>
      <w:divBdr>
        <w:top w:val="none" w:sz="0" w:space="0" w:color="auto"/>
        <w:left w:val="none" w:sz="0" w:space="0" w:color="auto"/>
        <w:bottom w:val="none" w:sz="0" w:space="0" w:color="auto"/>
        <w:right w:val="none" w:sz="0" w:space="0" w:color="auto"/>
      </w:divBdr>
    </w:div>
    <w:div w:id="651449411">
      <w:bodyDiv w:val="1"/>
      <w:marLeft w:val="0"/>
      <w:marRight w:val="0"/>
      <w:marTop w:val="0"/>
      <w:marBottom w:val="0"/>
      <w:divBdr>
        <w:top w:val="none" w:sz="0" w:space="0" w:color="auto"/>
        <w:left w:val="none" w:sz="0" w:space="0" w:color="auto"/>
        <w:bottom w:val="none" w:sz="0" w:space="0" w:color="auto"/>
        <w:right w:val="none" w:sz="0" w:space="0" w:color="auto"/>
      </w:divBdr>
    </w:div>
    <w:div w:id="671762099">
      <w:bodyDiv w:val="1"/>
      <w:marLeft w:val="0"/>
      <w:marRight w:val="0"/>
      <w:marTop w:val="0"/>
      <w:marBottom w:val="0"/>
      <w:divBdr>
        <w:top w:val="none" w:sz="0" w:space="0" w:color="auto"/>
        <w:left w:val="none" w:sz="0" w:space="0" w:color="auto"/>
        <w:bottom w:val="none" w:sz="0" w:space="0" w:color="auto"/>
        <w:right w:val="none" w:sz="0" w:space="0" w:color="auto"/>
      </w:divBdr>
    </w:div>
    <w:div w:id="704409970">
      <w:bodyDiv w:val="1"/>
      <w:marLeft w:val="0"/>
      <w:marRight w:val="0"/>
      <w:marTop w:val="0"/>
      <w:marBottom w:val="0"/>
      <w:divBdr>
        <w:top w:val="none" w:sz="0" w:space="0" w:color="auto"/>
        <w:left w:val="none" w:sz="0" w:space="0" w:color="auto"/>
        <w:bottom w:val="none" w:sz="0" w:space="0" w:color="auto"/>
        <w:right w:val="none" w:sz="0" w:space="0" w:color="auto"/>
      </w:divBdr>
    </w:div>
    <w:div w:id="783233772">
      <w:bodyDiv w:val="1"/>
      <w:marLeft w:val="0"/>
      <w:marRight w:val="0"/>
      <w:marTop w:val="0"/>
      <w:marBottom w:val="0"/>
      <w:divBdr>
        <w:top w:val="none" w:sz="0" w:space="0" w:color="auto"/>
        <w:left w:val="none" w:sz="0" w:space="0" w:color="auto"/>
        <w:bottom w:val="none" w:sz="0" w:space="0" w:color="auto"/>
        <w:right w:val="none" w:sz="0" w:space="0" w:color="auto"/>
      </w:divBdr>
    </w:div>
    <w:div w:id="826440303">
      <w:bodyDiv w:val="1"/>
      <w:marLeft w:val="0"/>
      <w:marRight w:val="0"/>
      <w:marTop w:val="0"/>
      <w:marBottom w:val="0"/>
      <w:divBdr>
        <w:top w:val="none" w:sz="0" w:space="0" w:color="auto"/>
        <w:left w:val="none" w:sz="0" w:space="0" w:color="auto"/>
        <w:bottom w:val="none" w:sz="0" w:space="0" w:color="auto"/>
        <w:right w:val="none" w:sz="0" w:space="0" w:color="auto"/>
      </w:divBdr>
    </w:div>
    <w:div w:id="862787494">
      <w:bodyDiv w:val="1"/>
      <w:marLeft w:val="0"/>
      <w:marRight w:val="0"/>
      <w:marTop w:val="0"/>
      <w:marBottom w:val="0"/>
      <w:divBdr>
        <w:top w:val="none" w:sz="0" w:space="0" w:color="auto"/>
        <w:left w:val="none" w:sz="0" w:space="0" w:color="auto"/>
        <w:bottom w:val="none" w:sz="0" w:space="0" w:color="auto"/>
        <w:right w:val="none" w:sz="0" w:space="0" w:color="auto"/>
      </w:divBdr>
    </w:div>
    <w:div w:id="884021590">
      <w:bodyDiv w:val="1"/>
      <w:marLeft w:val="0"/>
      <w:marRight w:val="0"/>
      <w:marTop w:val="0"/>
      <w:marBottom w:val="0"/>
      <w:divBdr>
        <w:top w:val="none" w:sz="0" w:space="0" w:color="auto"/>
        <w:left w:val="none" w:sz="0" w:space="0" w:color="auto"/>
        <w:bottom w:val="none" w:sz="0" w:space="0" w:color="auto"/>
        <w:right w:val="none" w:sz="0" w:space="0" w:color="auto"/>
      </w:divBdr>
    </w:div>
    <w:div w:id="1028482521">
      <w:bodyDiv w:val="1"/>
      <w:marLeft w:val="0"/>
      <w:marRight w:val="0"/>
      <w:marTop w:val="0"/>
      <w:marBottom w:val="0"/>
      <w:divBdr>
        <w:top w:val="none" w:sz="0" w:space="0" w:color="auto"/>
        <w:left w:val="none" w:sz="0" w:space="0" w:color="auto"/>
        <w:bottom w:val="none" w:sz="0" w:space="0" w:color="auto"/>
        <w:right w:val="none" w:sz="0" w:space="0" w:color="auto"/>
      </w:divBdr>
    </w:div>
    <w:div w:id="1044520430">
      <w:bodyDiv w:val="1"/>
      <w:marLeft w:val="0"/>
      <w:marRight w:val="0"/>
      <w:marTop w:val="0"/>
      <w:marBottom w:val="0"/>
      <w:divBdr>
        <w:top w:val="none" w:sz="0" w:space="0" w:color="auto"/>
        <w:left w:val="none" w:sz="0" w:space="0" w:color="auto"/>
        <w:bottom w:val="none" w:sz="0" w:space="0" w:color="auto"/>
        <w:right w:val="none" w:sz="0" w:space="0" w:color="auto"/>
      </w:divBdr>
    </w:div>
    <w:div w:id="1071539637">
      <w:bodyDiv w:val="1"/>
      <w:marLeft w:val="0"/>
      <w:marRight w:val="0"/>
      <w:marTop w:val="0"/>
      <w:marBottom w:val="0"/>
      <w:divBdr>
        <w:top w:val="none" w:sz="0" w:space="0" w:color="auto"/>
        <w:left w:val="none" w:sz="0" w:space="0" w:color="auto"/>
        <w:bottom w:val="none" w:sz="0" w:space="0" w:color="auto"/>
        <w:right w:val="none" w:sz="0" w:space="0" w:color="auto"/>
      </w:divBdr>
    </w:div>
    <w:div w:id="1079981972">
      <w:bodyDiv w:val="1"/>
      <w:marLeft w:val="0"/>
      <w:marRight w:val="0"/>
      <w:marTop w:val="0"/>
      <w:marBottom w:val="0"/>
      <w:divBdr>
        <w:top w:val="none" w:sz="0" w:space="0" w:color="auto"/>
        <w:left w:val="none" w:sz="0" w:space="0" w:color="auto"/>
        <w:bottom w:val="none" w:sz="0" w:space="0" w:color="auto"/>
        <w:right w:val="none" w:sz="0" w:space="0" w:color="auto"/>
      </w:divBdr>
    </w:div>
    <w:div w:id="1094479660">
      <w:bodyDiv w:val="1"/>
      <w:marLeft w:val="0"/>
      <w:marRight w:val="0"/>
      <w:marTop w:val="0"/>
      <w:marBottom w:val="0"/>
      <w:divBdr>
        <w:top w:val="none" w:sz="0" w:space="0" w:color="auto"/>
        <w:left w:val="none" w:sz="0" w:space="0" w:color="auto"/>
        <w:bottom w:val="none" w:sz="0" w:space="0" w:color="auto"/>
        <w:right w:val="none" w:sz="0" w:space="0" w:color="auto"/>
      </w:divBdr>
    </w:div>
    <w:div w:id="1095595097">
      <w:bodyDiv w:val="1"/>
      <w:marLeft w:val="0"/>
      <w:marRight w:val="0"/>
      <w:marTop w:val="0"/>
      <w:marBottom w:val="0"/>
      <w:divBdr>
        <w:top w:val="none" w:sz="0" w:space="0" w:color="auto"/>
        <w:left w:val="none" w:sz="0" w:space="0" w:color="auto"/>
        <w:bottom w:val="none" w:sz="0" w:space="0" w:color="auto"/>
        <w:right w:val="none" w:sz="0" w:space="0" w:color="auto"/>
      </w:divBdr>
    </w:div>
    <w:div w:id="1122765122">
      <w:bodyDiv w:val="1"/>
      <w:marLeft w:val="0"/>
      <w:marRight w:val="0"/>
      <w:marTop w:val="0"/>
      <w:marBottom w:val="0"/>
      <w:divBdr>
        <w:top w:val="none" w:sz="0" w:space="0" w:color="auto"/>
        <w:left w:val="none" w:sz="0" w:space="0" w:color="auto"/>
        <w:bottom w:val="none" w:sz="0" w:space="0" w:color="auto"/>
        <w:right w:val="none" w:sz="0" w:space="0" w:color="auto"/>
      </w:divBdr>
    </w:div>
    <w:div w:id="1148745697">
      <w:bodyDiv w:val="1"/>
      <w:marLeft w:val="0"/>
      <w:marRight w:val="0"/>
      <w:marTop w:val="0"/>
      <w:marBottom w:val="0"/>
      <w:divBdr>
        <w:top w:val="none" w:sz="0" w:space="0" w:color="auto"/>
        <w:left w:val="none" w:sz="0" w:space="0" w:color="auto"/>
        <w:bottom w:val="none" w:sz="0" w:space="0" w:color="auto"/>
        <w:right w:val="none" w:sz="0" w:space="0" w:color="auto"/>
      </w:divBdr>
    </w:div>
    <w:div w:id="1221984280">
      <w:bodyDiv w:val="1"/>
      <w:marLeft w:val="0"/>
      <w:marRight w:val="0"/>
      <w:marTop w:val="0"/>
      <w:marBottom w:val="0"/>
      <w:divBdr>
        <w:top w:val="none" w:sz="0" w:space="0" w:color="auto"/>
        <w:left w:val="none" w:sz="0" w:space="0" w:color="auto"/>
        <w:bottom w:val="none" w:sz="0" w:space="0" w:color="auto"/>
        <w:right w:val="none" w:sz="0" w:space="0" w:color="auto"/>
      </w:divBdr>
    </w:div>
    <w:div w:id="1272736930">
      <w:bodyDiv w:val="1"/>
      <w:marLeft w:val="0"/>
      <w:marRight w:val="0"/>
      <w:marTop w:val="0"/>
      <w:marBottom w:val="0"/>
      <w:divBdr>
        <w:top w:val="none" w:sz="0" w:space="0" w:color="auto"/>
        <w:left w:val="none" w:sz="0" w:space="0" w:color="auto"/>
        <w:bottom w:val="none" w:sz="0" w:space="0" w:color="auto"/>
        <w:right w:val="none" w:sz="0" w:space="0" w:color="auto"/>
      </w:divBdr>
    </w:div>
    <w:div w:id="1301495852">
      <w:bodyDiv w:val="1"/>
      <w:marLeft w:val="0"/>
      <w:marRight w:val="0"/>
      <w:marTop w:val="0"/>
      <w:marBottom w:val="0"/>
      <w:divBdr>
        <w:top w:val="none" w:sz="0" w:space="0" w:color="auto"/>
        <w:left w:val="none" w:sz="0" w:space="0" w:color="auto"/>
        <w:bottom w:val="none" w:sz="0" w:space="0" w:color="auto"/>
        <w:right w:val="none" w:sz="0" w:space="0" w:color="auto"/>
      </w:divBdr>
    </w:div>
    <w:div w:id="1303003404">
      <w:bodyDiv w:val="1"/>
      <w:marLeft w:val="0"/>
      <w:marRight w:val="0"/>
      <w:marTop w:val="0"/>
      <w:marBottom w:val="0"/>
      <w:divBdr>
        <w:top w:val="none" w:sz="0" w:space="0" w:color="auto"/>
        <w:left w:val="none" w:sz="0" w:space="0" w:color="auto"/>
        <w:bottom w:val="none" w:sz="0" w:space="0" w:color="auto"/>
        <w:right w:val="none" w:sz="0" w:space="0" w:color="auto"/>
      </w:divBdr>
    </w:div>
    <w:div w:id="1382632173">
      <w:bodyDiv w:val="1"/>
      <w:marLeft w:val="0"/>
      <w:marRight w:val="0"/>
      <w:marTop w:val="0"/>
      <w:marBottom w:val="0"/>
      <w:divBdr>
        <w:top w:val="none" w:sz="0" w:space="0" w:color="auto"/>
        <w:left w:val="none" w:sz="0" w:space="0" w:color="auto"/>
        <w:bottom w:val="none" w:sz="0" w:space="0" w:color="auto"/>
        <w:right w:val="none" w:sz="0" w:space="0" w:color="auto"/>
      </w:divBdr>
    </w:div>
    <w:div w:id="1443920151">
      <w:bodyDiv w:val="1"/>
      <w:marLeft w:val="0"/>
      <w:marRight w:val="0"/>
      <w:marTop w:val="0"/>
      <w:marBottom w:val="0"/>
      <w:divBdr>
        <w:top w:val="none" w:sz="0" w:space="0" w:color="auto"/>
        <w:left w:val="none" w:sz="0" w:space="0" w:color="auto"/>
        <w:bottom w:val="none" w:sz="0" w:space="0" w:color="auto"/>
        <w:right w:val="none" w:sz="0" w:space="0" w:color="auto"/>
      </w:divBdr>
    </w:div>
    <w:div w:id="1505440934">
      <w:bodyDiv w:val="1"/>
      <w:marLeft w:val="0"/>
      <w:marRight w:val="0"/>
      <w:marTop w:val="0"/>
      <w:marBottom w:val="0"/>
      <w:divBdr>
        <w:top w:val="none" w:sz="0" w:space="0" w:color="auto"/>
        <w:left w:val="none" w:sz="0" w:space="0" w:color="auto"/>
        <w:bottom w:val="none" w:sz="0" w:space="0" w:color="auto"/>
        <w:right w:val="none" w:sz="0" w:space="0" w:color="auto"/>
      </w:divBdr>
    </w:div>
    <w:div w:id="1521165365">
      <w:bodyDiv w:val="1"/>
      <w:marLeft w:val="0"/>
      <w:marRight w:val="0"/>
      <w:marTop w:val="0"/>
      <w:marBottom w:val="0"/>
      <w:divBdr>
        <w:top w:val="none" w:sz="0" w:space="0" w:color="auto"/>
        <w:left w:val="none" w:sz="0" w:space="0" w:color="auto"/>
        <w:bottom w:val="none" w:sz="0" w:space="0" w:color="auto"/>
        <w:right w:val="none" w:sz="0" w:space="0" w:color="auto"/>
      </w:divBdr>
    </w:div>
    <w:div w:id="1527209399">
      <w:bodyDiv w:val="1"/>
      <w:marLeft w:val="0"/>
      <w:marRight w:val="0"/>
      <w:marTop w:val="0"/>
      <w:marBottom w:val="0"/>
      <w:divBdr>
        <w:top w:val="none" w:sz="0" w:space="0" w:color="auto"/>
        <w:left w:val="none" w:sz="0" w:space="0" w:color="auto"/>
        <w:bottom w:val="none" w:sz="0" w:space="0" w:color="auto"/>
        <w:right w:val="none" w:sz="0" w:space="0" w:color="auto"/>
      </w:divBdr>
    </w:div>
    <w:div w:id="1534684031">
      <w:bodyDiv w:val="1"/>
      <w:marLeft w:val="0"/>
      <w:marRight w:val="0"/>
      <w:marTop w:val="0"/>
      <w:marBottom w:val="0"/>
      <w:divBdr>
        <w:top w:val="none" w:sz="0" w:space="0" w:color="auto"/>
        <w:left w:val="none" w:sz="0" w:space="0" w:color="auto"/>
        <w:bottom w:val="none" w:sz="0" w:space="0" w:color="auto"/>
        <w:right w:val="none" w:sz="0" w:space="0" w:color="auto"/>
      </w:divBdr>
    </w:div>
    <w:div w:id="1566211728">
      <w:bodyDiv w:val="1"/>
      <w:marLeft w:val="0"/>
      <w:marRight w:val="0"/>
      <w:marTop w:val="0"/>
      <w:marBottom w:val="0"/>
      <w:divBdr>
        <w:top w:val="none" w:sz="0" w:space="0" w:color="auto"/>
        <w:left w:val="none" w:sz="0" w:space="0" w:color="auto"/>
        <w:bottom w:val="none" w:sz="0" w:space="0" w:color="auto"/>
        <w:right w:val="none" w:sz="0" w:space="0" w:color="auto"/>
      </w:divBdr>
    </w:div>
    <w:div w:id="1568148926">
      <w:bodyDiv w:val="1"/>
      <w:marLeft w:val="0"/>
      <w:marRight w:val="0"/>
      <w:marTop w:val="0"/>
      <w:marBottom w:val="0"/>
      <w:divBdr>
        <w:top w:val="none" w:sz="0" w:space="0" w:color="auto"/>
        <w:left w:val="none" w:sz="0" w:space="0" w:color="auto"/>
        <w:bottom w:val="none" w:sz="0" w:space="0" w:color="auto"/>
        <w:right w:val="none" w:sz="0" w:space="0" w:color="auto"/>
      </w:divBdr>
    </w:div>
    <w:div w:id="1596864140">
      <w:bodyDiv w:val="1"/>
      <w:marLeft w:val="0"/>
      <w:marRight w:val="0"/>
      <w:marTop w:val="0"/>
      <w:marBottom w:val="0"/>
      <w:divBdr>
        <w:top w:val="none" w:sz="0" w:space="0" w:color="auto"/>
        <w:left w:val="none" w:sz="0" w:space="0" w:color="auto"/>
        <w:bottom w:val="none" w:sz="0" w:space="0" w:color="auto"/>
        <w:right w:val="none" w:sz="0" w:space="0" w:color="auto"/>
      </w:divBdr>
    </w:div>
    <w:div w:id="1672874487">
      <w:bodyDiv w:val="1"/>
      <w:marLeft w:val="0"/>
      <w:marRight w:val="0"/>
      <w:marTop w:val="0"/>
      <w:marBottom w:val="0"/>
      <w:divBdr>
        <w:top w:val="none" w:sz="0" w:space="0" w:color="auto"/>
        <w:left w:val="none" w:sz="0" w:space="0" w:color="auto"/>
        <w:bottom w:val="none" w:sz="0" w:space="0" w:color="auto"/>
        <w:right w:val="none" w:sz="0" w:space="0" w:color="auto"/>
      </w:divBdr>
    </w:div>
    <w:div w:id="1705060525">
      <w:bodyDiv w:val="1"/>
      <w:marLeft w:val="0"/>
      <w:marRight w:val="0"/>
      <w:marTop w:val="0"/>
      <w:marBottom w:val="0"/>
      <w:divBdr>
        <w:top w:val="none" w:sz="0" w:space="0" w:color="auto"/>
        <w:left w:val="none" w:sz="0" w:space="0" w:color="auto"/>
        <w:bottom w:val="none" w:sz="0" w:space="0" w:color="auto"/>
        <w:right w:val="none" w:sz="0" w:space="0" w:color="auto"/>
      </w:divBdr>
    </w:div>
    <w:div w:id="1731028392">
      <w:bodyDiv w:val="1"/>
      <w:marLeft w:val="0"/>
      <w:marRight w:val="0"/>
      <w:marTop w:val="0"/>
      <w:marBottom w:val="0"/>
      <w:divBdr>
        <w:top w:val="none" w:sz="0" w:space="0" w:color="auto"/>
        <w:left w:val="none" w:sz="0" w:space="0" w:color="auto"/>
        <w:bottom w:val="none" w:sz="0" w:space="0" w:color="auto"/>
        <w:right w:val="none" w:sz="0" w:space="0" w:color="auto"/>
      </w:divBdr>
    </w:div>
    <w:div w:id="1757362012">
      <w:bodyDiv w:val="1"/>
      <w:marLeft w:val="0"/>
      <w:marRight w:val="0"/>
      <w:marTop w:val="0"/>
      <w:marBottom w:val="0"/>
      <w:divBdr>
        <w:top w:val="none" w:sz="0" w:space="0" w:color="auto"/>
        <w:left w:val="none" w:sz="0" w:space="0" w:color="auto"/>
        <w:bottom w:val="none" w:sz="0" w:space="0" w:color="auto"/>
        <w:right w:val="none" w:sz="0" w:space="0" w:color="auto"/>
      </w:divBdr>
    </w:div>
    <w:div w:id="1787693003">
      <w:bodyDiv w:val="1"/>
      <w:marLeft w:val="0"/>
      <w:marRight w:val="0"/>
      <w:marTop w:val="0"/>
      <w:marBottom w:val="0"/>
      <w:divBdr>
        <w:top w:val="none" w:sz="0" w:space="0" w:color="auto"/>
        <w:left w:val="none" w:sz="0" w:space="0" w:color="auto"/>
        <w:bottom w:val="none" w:sz="0" w:space="0" w:color="auto"/>
        <w:right w:val="none" w:sz="0" w:space="0" w:color="auto"/>
      </w:divBdr>
    </w:div>
    <w:div w:id="1807239527">
      <w:bodyDiv w:val="1"/>
      <w:marLeft w:val="0"/>
      <w:marRight w:val="0"/>
      <w:marTop w:val="0"/>
      <w:marBottom w:val="0"/>
      <w:divBdr>
        <w:top w:val="none" w:sz="0" w:space="0" w:color="auto"/>
        <w:left w:val="none" w:sz="0" w:space="0" w:color="auto"/>
        <w:bottom w:val="none" w:sz="0" w:space="0" w:color="auto"/>
        <w:right w:val="none" w:sz="0" w:space="0" w:color="auto"/>
      </w:divBdr>
    </w:div>
    <w:div w:id="1810438408">
      <w:bodyDiv w:val="1"/>
      <w:marLeft w:val="0"/>
      <w:marRight w:val="0"/>
      <w:marTop w:val="0"/>
      <w:marBottom w:val="0"/>
      <w:divBdr>
        <w:top w:val="none" w:sz="0" w:space="0" w:color="auto"/>
        <w:left w:val="none" w:sz="0" w:space="0" w:color="auto"/>
        <w:bottom w:val="none" w:sz="0" w:space="0" w:color="auto"/>
        <w:right w:val="none" w:sz="0" w:space="0" w:color="auto"/>
      </w:divBdr>
    </w:div>
    <w:div w:id="1843201836">
      <w:bodyDiv w:val="1"/>
      <w:marLeft w:val="0"/>
      <w:marRight w:val="0"/>
      <w:marTop w:val="0"/>
      <w:marBottom w:val="0"/>
      <w:divBdr>
        <w:top w:val="none" w:sz="0" w:space="0" w:color="auto"/>
        <w:left w:val="none" w:sz="0" w:space="0" w:color="auto"/>
        <w:bottom w:val="none" w:sz="0" w:space="0" w:color="auto"/>
        <w:right w:val="none" w:sz="0" w:space="0" w:color="auto"/>
      </w:divBdr>
    </w:div>
    <w:div w:id="1857377074">
      <w:bodyDiv w:val="1"/>
      <w:marLeft w:val="0"/>
      <w:marRight w:val="0"/>
      <w:marTop w:val="0"/>
      <w:marBottom w:val="0"/>
      <w:divBdr>
        <w:top w:val="none" w:sz="0" w:space="0" w:color="auto"/>
        <w:left w:val="none" w:sz="0" w:space="0" w:color="auto"/>
        <w:bottom w:val="none" w:sz="0" w:space="0" w:color="auto"/>
        <w:right w:val="none" w:sz="0" w:space="0" w:color="auto"/>
      </w:divBdr>
    </w:div>
    <w:div w:id="1920826748">
      <w:bodyDiv w:val="1"/>
      <w:marLeft w:val="0"/>
      <w:marRight w:val="0"/>
      <w:marTop w:val="0"/>
      <w:marBottom w:val="0"/>
      <w:divBdr>
        <w:top w:val="none" w:sz="0" w:space="0" w:color="auto"/>
        <w:left w:val="none" w:sz="0" w:space="0" w:color="auto"/>
        <w:bottom w:val="none" w:sz="0" w:space="0" w:color="auto"/>
        <w:right w:val="none" w:sz="0" w:space="0" w:color="auto"/>
      </w:divBdr>
    </w:div>
    <w:div w:id="2035956880">
      <w:bodyDiv w:val="1"/>
      <w:marLeft w:val="0"/>
      <w:marRight w:val="0"/>
      <w:marTop w:val="0"/>
      <w:marBottom w:val="0"/>
      <w:divBdr>
        <w:top w:val="none" w:sz="0" w:space="0" w:color="auto"/>
        <w:left w:val="none" w:sz="0" w:space="0" w:color="auto"/>
        <w:bottom w:val="none" w:sz="0" w:space="0" w:color="auto"/>
        <w:right w:val="none" w:sz="0" w:space="0" w:color="auto"/>
      </w:divBdr>
    </w:div>
    <w:div w:id="2074427064">
      <w:bodyDiv w:val="1"/>
      <w:marLeft w:val="0"/>
      <w:marRight w:val="0"/>
      <w:marTop w:val="0"/>
      <w:marBottom w:val="0"/>
      <w:divBdr>
        <w:top w:val="none" w:sz="0" w:space="0" w:color="auto"/>
        <w:left w:val="none" w:sz="0" w:space="0" w:color="auto"/>
        <w:bottom w:val="none" w:sz="0" w:space="0" w:color="auto"/>
        <w:right w:val="none" w:sz="0" w:space="0" w:color="auto"/>
      </w:divBdr>
    </w:div>
    <w:div w:id="2103212436">
      <w:bodyDiv w:val="1"/>
      <w:marLeft w:val="0"/>
      <w:marRight w:val="0"/>
      <w:marTop w:val="0"/>
      <w:marBottom w:val="0"/>
      <w:divBdr>
        <w:top w:val="none" w:sz="0" w:space="0" w:color="auto"/>
        <w:left w:val="none" w:sz="0" w:space="0" w:color="auto"/>
        <w:bottom w:val="none" w:sz="0" w:space="0" w:color="auto"/>
        <w:right w:val="none" w:sz="0" w:space="0" w:color="auto"/>
      </w:divBdr>
    </w:div>
    <w:div w:id="2103642608">
      <w:bodyDiv w:val="1"/>
      <w:marLeft w:val="0"/>
      <w:marRight w:val="0"/>
      <w:marTop w:val="0"/>
      <w:marBottom w:val="0"/>
      <w:divBdr>
        <w:top w:val="none" w:sz="0" w:space="0" w:color="auto"/>
        <w:left w:val="none" w:sz="0" w:space="0" w:color="auto"/>
        <w:bottom w:val="none" w:sz="0" w:space="0" w:color="auto"/>
        <w:right w:val="none" w:sz="0" w:space="0" w:color="auto"/>
      </w:divBdr>
    </w:div>
    <w:div w:id="2138139795">
      <w:bodyDiv w:val="1"/>
      <w:marLeft w:val="0"/>
      <w:marRight w:val="0"/>
      <w:marTop w:val="0"/>
      <w:marBottom w:val="0"/>
      <w:divBdr>
        <w:top w:val="none" w:sz="0" w:space="0" w:color="auto"/>
        <w:left w:val="none" w:sz="0" w:space="0" w:color="auto"/>
        <w:bottom w:val="none" w:sz="0" w:space="0" w:color="auto"/>
        <w:right w:val="none" w:sz="0" w:space="0" w:color="auto"/>
      </w:divBdr>
    </w:div>
    <w:div w:id="2142264736">
      <w:bodyDiv w:val="1"/>
      <w:marLeft w:val="0"/>
      <w:marRight w:val="0"/>
      <w:marTop w:val="0"/>
      <w:marBottom w:val="0"/>
      <w:divBdr>
        <w:top w:val="none" w:sz="0" w:space="0" w:color="auto"/>
        <w:left w:val="none" w:sz="0" w:space="0" w:color="auto"/>
        <w:bottom w:val="none" w:sz="0" w:space="0" w:color="auto"/>
        <w:right w:val="none" w:sz="0" w:space="0" w:color="auto"/>
      </w:divBdr>
    </w:div>
    <w:div w:id="214670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s.nebraska.gov/materiel/purchasing/iServe%20RFQ/iServe.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17" ma:contentTypeDescription="Create a new document." ma:contentTypeScope="" ma:versionID="e5e9bfe49625f18af9803b50fb4cd2d2">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e8c7a31b7d671665c433054082ca7024"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Procurement_x0020_Contact" minOccurs="0"/>
                <xsd:element ref="ns2:Date_x0020_Sent_x0020_for_x0020_PROC_x0020_Review" minOccurs="0"/>
                <xsd:element ref="ns2:Release_x0020_Date" minOccurs="0"/>
                <xsd:element ref="ns2:Cost_x0020_Avoidance_x0020_Method" minOccurs="0"/>
                <xsd:element ref="ns2:Cost_x0020_Avoidance" minOccurs="0"/>
                <xsd:element ref="ns2:Procurement_x0020_Contact_x003a_E-mail_x0020_Add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fault="SPB" ma:description="Defaults to SPB (State Purchasing). In some instances item(s) may be processed by agency (this is rare and requires additional approval)"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ITB"/>
          <xsd:enumeration value="Deviation"/>
          <xsd:enumeration value="POOL"/>
          <xsd:enumeration value="Future"/>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Bid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Procurement_x0020_Contact" ma:index="22" nillable="true" ma:displayName="Procurement Contact" ma:list="{0ff31e51-d13c-4777-8ff6-56a65292f0cd}" ma:internalName="Procurement_x0020_Contact" ma:readOnly="false" ma:showField="FullName" ma:web="145fd85a-e86f-4392-ab15-fd3ffc15a3e1">
      <xsd:simpleType>
        <xsd:restriction base="dms:Lookup"/>
      </xsd:simpleType>
    </xsd:element>
    <xsd:element name="Date_x0020_Sent_x0020_for_x0020_PROC_x0020_Review" ma:index="23"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4"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5"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6" nillable="true" ma:displayName="Cost Avoidance" ma:description="Cost avoidance/saving amount" ma:LCID="1033" ma:internalName="Cost_x0020_Avoidance" ma:readOnly="false">
      <xsd:simpleType>
        <xsd:restriction base="dms:Currency"/>
      </xsd:simpleType>
    </xsd:element>
    <xsd:element name="Procurement_x0020_Contact_x003a_E-mail_x0020_Address" ma:index="28" nillable="true" ma:displayName="Procurement Contact:E-mail Address" ma:list="{0ff31e51-d13c-4777-8ff6-56a65292f0cd}" ma:internalName="Procurement_x0020_Contact_x003A_E_x002d_mail_x0020_Address" ma:readOnly="true" ma:showField="Email" ma:web="145fd85a-e86f-4392-ab15-fd3ffc15a3e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egal_x0020_Approval xmlns="e3709f45-ee57-4ddf-8078-855eb8d761aa" xsi:nil="true"/>
    <Buyer xmlns="145fd85a-e86f-4392-ab15-fd3ffc15a3e1">
      <UserInfo>
        <DisplayName>Keith Roland</DisplayName>
        <AccountId>1855</AccountId>
        <AccountType/>
      </UserInfo>
    </Buyer>
    <Deviation xmlns="145fd85a-e86f-4392-ab15-fd3ffc15a3e1">No</Deviation>
    <Programs xmlns="145fd85a-e86f-4392-ab15-fd3ffc15a3e1">Child Welfare</Programs>
    <Date_x0020_Sent_x0020_for_x0020_PROC_x0020_Review xmlns="145fd85a-e86f-4392-ab15-fd3ffc15a3e1" xsi:nil="true"/>
    <Contract_x0020_Exp._x0020_Date xmlns="145fd85a-e86f-4392-ab15-fd3ffc15a3e1" xsi:nil="true"/>
    <E1_x0020__x0023_ xmlns="145fd85a-e86f-4392-ab15-fd3ffc15a3e1" xsi:nil="true"/>
    <DAS_x0020_Status xmlns="145fd85a-e86f-4392-ab15-fd3ffc15a3e1" xsi:nil="true"/>
    <DocumentSetDescription xmlns="http://schemas.microsoft.com/sharepoint/v3">FFPSA SA/MH &amp; In Home Parenting services - to replace 100779-Z6 and 100799-Z6.</DocumentSetDescription>
    <Stakeholders xmlns="145fd85a-e86f-4392-ab15-fd3ffc15a3e1">
      <UserInfo>
        <DisplayName/>
        <AccountId xsi:nil="true"/>
        <AccountType/>
      </UserInfo>
    </Stakeholders>
    <Release_x0020_Date xmlns="145fd85a-e86f-4392-ab15-fd3ffc15a3e1" xsi:nil="true"/>
    <Est._x0020__x0024__x0020_Amount xmlns="145fd85a-e86f-4392-ab15-fd3ffc15a3e1" xsi:nil="true"/>
    <Funding_x0020_Source xmlns="145fd85a-e86f-4392-ab15-fd3ffc15a3e1" xsi:nil="true"/>
    <DAS_x0020_Buyer xmlns="145fd85a-e86f-4392-ab15-fd3ffc15a3e1" xsi:nil="true"/>
    <Bid_x0020_Type xmlns="145fd85a-e86f-4392-ab15-fd3ffc15a3e1">RFP</Bid_x0020_Type>
    <RFP_x0020_Contacts xmlns="145fd85a-e86f-4392-ab15-fd3ffc15a3e1">
      <UserInfo>
        <DisplayName>Erin Yardley</DisplayName>
        <AccountId>17759</AccountId>
        <AccountType/>
      </UserInfo>
      <UserInfo>
        <DisplayName>Doug Beran</DisplayName>
        <AccountId>7260</AccountId>
        <AccountType/>
      </UserInfo>
      <UserInfo>
        <DisplayName>Ashley Peters</DisplayName>
        <AccountId>1754</AccountId>
        <AccountType/>
      </UserInfo>
      <UserInfo>
        <DisplayName>Jamie Kramer</DisplayName>
        <AccountId>17708</AccountId>
        <AccountType/>
      </UserInfo>
      <UserInfo>
        <DisplayName>Tony Mitzel</DisplayName>
        <AccountId>2967</AccountId>
        <AccountType/>
      </UserInfo>
    </RFP_x0020_Contacts>
    <Cost_x0020_Avoidance xmlns="145fd85a-e86f-4392-ab15-fd3ffc15a3e1" xsi:nil="true"/>
    <Procurement_x0020_Contact xmlns="145fd85a-e86f-4392-ab15-fd3ffc15a3e1" xsi:nil="true"/>
    <Target_x0020_Date xmlns="145fd85a-e86f-4392-ab15-fd3ffc15a3e1" xsi:nil="true"/>
    <Divisions xmlns="145fd85a-e86f-4392-ab15-fd3ffc15a3e1">
      <Value>Child &amp; Family Services</Value>
    </Divisions>
    <RFP_x0020_Status xmlns="145fd85a-e86f-4392-ab15-fd3ffc15a3e1">OK to Load</RFP_x0020_Status>
    <Attachments_x003f_ xmlns="145fd85a-e86f-4392-ab15-fd3ffc15a3e1">Yes, Final Document</Attachments_x003f_>
    <SPB_x0020_Processed xmlns="145fd85a-e86f-4392-ab15-fd3ffc15a3e1">SPB</SPB_x0020_Processed>
    <Cost_x0020_Avoidance_x0020_Method xmlns="145fd85a-e86f-4392-ab15-fd3ffc15a3e1" xsi:nil="true"/>
  </documentManagement>
</p:properties>
</file>

<file path=customXml/itemProps1.xml><?xml version="1.0" encoding="utf-8"?>
<ds:datastoreItem xmlns:ds="http://schemas.openxmlformats.org/officeDocument/2006/customXml" ds:itemID="{54777F95-E5DC-4994-89D4-7C24B35D9D0A}">
  <ds:schemaRefs>
    <ds:schemaRef ds:uri="http://schemas.microsoft.com/sharepoint/v3/contenttype/forms"/>
  </ds:schemaRefs>
</ds:datastoreItem>
</file>

<file path=customXml/itemProps2.xml><?xml version="1.0" encoding="utf-8"?>
<ds:datastoreItem xmlns:ds="http://schemas.openxmlformats.org/officeDocument/2006/customXml" ds:itemID="{F38A0E68-86D8-466F-9A01-C0732ADFE849}">
  <ds:schemaRefs>
    <ds:schemaRef ds:uri="http://schemas.microsoft.com/office/2006/metadata/customXsn"/>
  </ds:schemaRefs>
</ds:datastoreItem>
</file>

<file path=customXml/itemProps3.xml><?xml version="1.0" encoding="utf-8"?>
<ds:datastoreItem xmlns:ds="http://schemas.openxmlformats.org/officeDocument/2006/customXml" ds:itemID="{41EEF1D0-5E19-4E21-9CE6-AE52D4B12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DDB8A6-9209-4041-81D7-93D1E581B12C}">
  <ds:schemaRefs>
    <ds:schemaRef ds:uri="http://purl.org/dc/terms/"/>
    <ds:schemaRef ds:uri="http://www.w3.org/XML/1998/namespace"/>
    <ds:schemaRef ds:uri="http://schemas.microsoft.com/office/2006/documentManagement/types"/>
    <ds:schemaRef ds:uri="145fd85a-e86f-4392-ab15-fd3ffc15a3e1"/>
    <ds:schemaRef ds:uri="http://purl.org/dc/elements/1.1/"/>
    <ds:schemaRef ds:uri="http://schemas.microsoft.com/office/infopath/2007/PartnerControls"/>
    <ds:schemaRef ds:uri="http://schemas.microsoft.com/sharepoint/v3"/>
    <ds:schemaRef ds:uri="http://schemas.openxmlformats.org/package/2006/metadata/core-properties"/>
    <ds:schemaRef ds:uri="e3709f45-ee57-4ddf-8078-855eb8d761a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Roland</dc:creator>
  <cp:keywords/>
  <dc:description/>
  <cp:lastModifiedBy>Jennifer Crouse</cp:lastModifiedBy>
  <cp:revision>4</cp:revision>
  <cp:lastPrinted>2020-05-04T13:39:00Z</cp:lastPrinted>
  <dcterms:created xsi:type="dcterms:W3CDTF">2021-03-30T16:00:00Z</dcterms:created>
  <dcterms:modified xsi:type="dcterms:W3CDTF">2021-03-30T18:45:00Z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0x0101009C6FD583ED96254DA513098C802FBCEB</vt:lpwstr>
  </property>
  <property fmtid="{D5CDD505-2E9C-101B-9397-08002B2CF9AE}" pid="3" name="_docset_NoMedatataSyncRequired">
    <vt:lpwstr>False</vt:lpwstr>
  </property>
  <property fmtid="{D5CDD505-2E9C-101B-9397-08002B2CF9AE}" pid="4" name="_AdHocReviewCycleID">
    <vt:i4>-754692956</vt:i4>
  </property>
  <property fmtid="{D5CDD505-2E9C-101B-9397-08002B2CF9AE}" pid="5" name="_NewReviewCycle">
    <vt:lpwstr/>
  </property>
  <property fmtid="{D5CDD505-2E9C-101B-9397-08002B2CF9AE}" pid="6" name="_EmailSubject">
    <vt:lpwstr>Addendums for Posting- iServe RFQ</vt:lpwstr>
  </property>
  <property fmtid="{D5CDD505-2E9C-101B-9397-08002B2CF9AE}" pid="7" name="_AuthorEmail">
    <vt:lpwstr>Jennifer.Crouse@nebraska.gov</vt:lpwstr>
  </property>
  <property fmtid="{D5CDD505-2E9C-101B-9397-08002B2CF9AE}" pid="8" name="_AuthorEmailDisplayName">
    <vt:lpwstr>Crouse, Jennifer</vt:lpwstr>
  </property>
</Properties>
</file>